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A3625" w:rsidTr="00454807">
        <w:tc>
          <w:tcPr>
            <w:tcW w:w="4785" w:type="dxa"/>
          </w:tcPr>
          <w:p w:rsidR="003A3174" w:rsidRDefault="005A3625" w:rsidP="003A3174">
            <w:pPr>
              <w:pStyle w:val="a6"/>
              <w:wordWrap w:val="0"/>
              <w:autoSpaceDN w:val="0"/>
              <w:spacing w:line="290" w:lineRule="atLeast"/>
              <w:jc w:val="center"/>
              <w:rPr>
                <w:rFonts w:hint="eastAsia"/>
                <w:b/>
                <w:bCs/>
                <w:sz w:val="26"/>
                <w:szCs w:val="26"/>
              </w:rPr>
            </w:pPr>
            <w:r w:rsidRPr="003A3174">
              <w:rPr>
                <w:rFonts w:hint="eastAsia"/>
                <w:b/>
                <w:bCs/>
                <w:sz w:val="26"/>
                <w:szCs w:val="26"/>
              </w:rPr>
              <w:t>국가외환관리국</w:t>
            </w:r>
            <w:r w:rsidR="003A3174">
              <w:rPr>
                <w:rFonts w:hint="eastAsia"/>
                <w:sz w:val="26"/>
                <w:szCs w:val="26"/>
              </w:rPr>
              <w:t xml:space="preserve"> </w:t>
            </w:r>
            <w:r w:rsidRPr="003A3174">
              <w:rPr>
                <w:rFonts w:hint="eastAsia"/>
                <w:b/>
                <w:bCs/>
                <w:sz w:val="26"/>
                <w:szCs w:val="26"/>
              </w:rPr>
              <w:t>일부 지역에서</w:t>
            </w:r>
          </w:p>
          <w:p w:rsidR="005A3625" w:rsidRPr="003A3174" w:rsidRDefault="005A3625" w:rsidP="003A3174">
            <w:pPr>
              <w:pStyle w:val="a6"/>
              <w:wordWrap w:val="0"/>
              <w:autoSpaceDN w:val="0"/>
              <w:spacing w:line="290" w:lineRule="atLeast"/>
              <w:jc w:val="center"/>
              <w:rPr>
                <w:rFonts w:hint="eastAsia"/>
                <w:sz w:val="26"/>
                <w:szCs w:val="26"/>
              </w:rPr>
            </w:pPr>
            <w:r w:rsidRPr="003A3174">
              <w:rPr>
                <w:rFonts w:hint="eastAsia"/>
                <w:b/>
                <w:bCs/>
                <w:sz w:val="26"/>
                <w:szCs w:val="26"/>
              </w:rPr>
              <w:t>수출대금 경외예치 정책을 시범 실시하는 것에 대한 통지</w:t>
            </w:r>
          </w:p>
          <w:p w:rsidR="005A3625" w:rsidRDefault="005A3625" w:rsidP="00B1461B">
            <w:pPr>
              <w:pStyle w:val="a6"/>
              <w:wordWrap w:val="0"/>
              <w:autoSpaceDN w:val="0"/>
              <w:spacing w:line="290" w:lineRule="atLeast"/>
              <w:ind w:firstLineChars="200" w:firstLine="420"/>
              <w:jc w:val="center"/>
              <w:rPr>
                <w:rFonts w:hint="eastAsia"/>
                <w:sz w:val="21"/>
                <w:szCs w:val="21"/>
                <w:lang w:eastAsia="zh-CN"/>
              </w:rPr>
            </w:pPr>
            <w:r w:rsidRPr="00B1461B">
              <w:rPr>
                <w:rFonts w:hint="eastAsia"/>
                <w:sz w:val="21"/>
                <w:szCs w:val="21"/>
              </w:rPr>
              <w:t>국가외환관리국, 2010년 8월 27일</w:t>
            </w:r>
          </w:p>
          <w:p w:rsidR="003A3174" w:rsidRDefault="003A3174" w:rsidP="00B1461B">
            <w:pPr>
              <w:pStyle w:val="a6"/>
              <w:wordWrap w:val="0"/>
              <w:autoSpaceDN w:val="0"/>
              <w:spacing w:line="290" w:lineRule="atLeast"/>
              <w:ind w:firstLineChars="200" w:firstLine="420"/>
              <w:jc w:val="center"/>
              <w:rPr>
                <w:rFonts w:hint="eastAsia"/>
                <w:sz w:val="21"/>
                <w:szCs w:val="21"/>
                <w:lang w:eastAsia="zh-CN"/>
              </w:rPr>
            </w:pPr>
          </w:p>
          <w:p w:rsidR="003A3174" w:rsidRPr="00B1461B" w:rsidRDefault="003A3174" w:rsidP="00B1461B">
            <w:pPr>
              <w:pStyle w:val="a6"/>
              <w:wordWrap w:val="0"/>
              <w:autoSpaceDN w:val="0"/>
              <w:spacing w:line="290" w:lineRule="atLeast"/>
              <w:ind w:firstLineChars="200" w:firstLine="420"/>
              <w:jc w:val="center"/>
              <w:rPr>
                <w:rFonts w:hint="eastAsia"/>
                <w:sz w:val="21"/>
                <w:szCs w:val="21"/>
                <w:lang w:eastAsia="zh-CN"/>
              </w:rPr>
            </w:pP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국가외환관리국은 경내기업의 자금 사용효율을 제고하고 무역의 편리를 일층 더 추진하기 위하여 《중화인민공화국 외환관리조례》의 관련규정에 따라 2010년 10월 1일부터 북경, 광동(심천 포함), 산동(칭다오 포함), 강소 4개 지역에서 수출대금 경외예치 정책을 시범하기로 결정하고 시범기간은 1년으로 한다. 이제 시범과 관련한 요구를 아래와 같이 통지한다.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1. 시범지역에 수출대금을 경외에 예치할 의사가 있고 규정조건에 부합하는 경내기업이 있는 경우 소재지 국가외환관리국 분지기구(이하 외환국이라 함)에 신청하여 인가를 받은 다음 시범에 참가할 수 있다.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2. 시범지역의 국가외환관리국 분국이나 외환관리부(이하 시범분국이라 함)는 《화물무역 수출대금 경외예치 관리 시범방법》(이하 《시범방법》이라 함. 별첨 참조)의 관련규정에 따라 신청기업의 자격을 심사하고 당지의 실정과 관할 기업들의 신청 상황에 근거하여 단계별로 시범기업의 명부를 확정하여야 한다. 시범기간에 매 시범분국이 확정한 시범기업의 총수는 10개 기업을 초과하지 아니한다.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3. 시범기업은 《시범방법》의 관련규정에 따라 경외구좌의 개설과 말소, 자금수지 등 업무를 처리하고 그 정보를 외환국에 보고하여야 한다.</w:t>
            </w:r>
          </w:p>
          <w:p w:rsidR="005A3625" w:rsidRPr="00A35E30" w:rsidRDefault="005A3625" w:rsidP="00A35E30">
            <w:pPr>
              <w:pStyle w:val="a6"/>
              <w:wordWrap w:val="0"/>
              <w:autoSpaceDN w:val="0"/>
              <w:spacing w:line="290" w:lineRule="atLeast"/>
              <w:ind w:firstLineChars="200" w:firstLine="404"/>
              <w:rPr>
                <w:rFonts w:hint="eastAsia"/>
                <w:spacing w:val="-4"/>
                <w:sz w:val="21"/>
                <w:szCs w:val="21"/>
              </w:rPr>
            </w:pPr>
            <w:r w:rsidRPr="00A35E30">
              <w:rPr>
                <w:rFonts w:hint="eastAsia"/>
                <w:spacing w:val="-4"/>
                <w:sz w:val="21"/>
                <w:szCs w:val="21"/>
              </w:rPr>
              <w:t xml:space="preserve">4. 외환국은 《시범방법》의 관련규정에 따라 시범기업 경외구좌 수지에 대한 관리를 실시하고 기업주체별로 업무대장을 건립하여야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5. 시범기업이 경외에 예치한 수출대금 연도총액은 그 전연도 수출대금 총액에 대한 일정한 비율을 초과하지 못한다. 이 비율은 시범분국이 《시범방법》의 관련규정과 기업의 실정에 근거하여 확정하고 조정한다.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6. 외환국은 시범기업이 보고한 정보에 근거하여 시범기업의 수출 외환대금의 상계, 수입 외환지불의 상계(수입 외환지불총액 확인) 등 외환 관련수속을 처리한다. 시범기업이 수출 외환대금을 상계한 후에 규정에 따라 정상</w:t>
            </w:r>
            <w:r w:rsidRPr="00B1461B">
              <w:rPr>
                <w:rFonts w:hint="eastAsia"/>
                <w:sz w:val="21"/>
                <w:szCs w:val="21"/>
              </w:rPr>
              <w:lastRenderedPageBreak/>
              <w:t xml:space="preserve">적 수출세금 환급수속을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7. 시범분국은 《시범방법》과 이 통지의 관련규정에 따라 본 지역의 시범운행절차를 제정하여 업무운행요구를 명확히 하여야 한다. 시범운행절차는 2010년 9월 20일 전에 총국에 보고하여 비치하여야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8. 시범분국은 수출대금 경외예치 시범활동에 대한 지도를 강화하여야 하며 분국 부국장이 책임자로 하는 업무 팀을 구성하고 총국의 통일적인 배치에 따라 구체적인 시범활동방안을 제정하여 진지하게 실시하여야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9. 시범분국은 관할 분지기구와 시범기업에 대한 업무훈련을 실시하고 정책홍보를 강화하며 시범과정에 발로되는 문제의 해결책을 진지하게 검토하여 해결하고 시범상황을 적시에 피드백하며 분기별로 시범활동의 단계별 총결을 총국에 보고하여야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집행과정에 문제에 봉착하는 경우에는 즉시 국가외환관리국 경상계정 관리사에 보고하기 바란다. </w:t>
            </w:r>
          </w:p>
          <w:p w:rsidR="005A3625" w:rsidRDefault="005A3625" w:rsidP="00B1461B">
            <w:pPr>
              <w:pStyle w:val="a6"/>
              <w:wordWrap w:val="0"/>
              <w:autoSpaceDN w:val="0"/>
              <w:spacing w:line="290" w:lineRule="atLeast"/>
              <w:ind w:firstLineChars="200" w:firstLine="420"/>
              <w:rPr>
                <w:rFonts w:hint="eastAsia"/>
                <w:sz w:val="21"/>
                <w:szCs w:val="21"/>
                <w:lang w:eastAsia="zh-CN"/>
              </w:rPr>
            </w:pPr>
            <w:r w:rsidRPr="00B1461B">
              <w:rPr>
                <w:rFonts w:hint="eastAsia"/>
                <w:sz w:val="21"/>
                <w:szCs w:val="21"/>
              </w:rPr>
              <w:t>이상.</w:t>
            </w:r>
          </w:p>
          <w:p w:rsidR="00A35E30" w:rsidRPr="00B1461B" w:rsidRDefault="00A35E30" w:rsidP="00B1461B">
            <w:pPr>
              <w:pStyle w:val="a6"/>
              <w:wordWrap w:val="0"/>
              <w:autoSpaceDN w:val="0"/>
              <w:spacing w:line="290" w:lineRule="atLeast"/>
              <w:ind w:firstLineChars="200" w:firstLine="420"/>
              <w:rPr>
                <w:rFonts w:hint="eastAsia"/>
                <w:sz w:val="21"/>
                <w:szCs w:val="21"/>
                <w:lang w:eastAsia="zh-CN"/>
              </w:rPr>
            </w:pP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별첨 1: 시범방법 원문</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별첨 2: 시범방범 별첨 1: 경외구좌 수지정보 보고의정서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color w:val="0000FF"/>
                <w:sz w:val="21"/>
                <w:szCs w:val="21"/>
                <w:u w:val="single" w:color="0000FF"/>
              </w:rPr>
              <w:t>http://www</w:t>
            </w:r>
            <w:r w:rsidRPr="00B1461B">
              <w:rPr>
                <w:rFonts w:hint="eastAsia"/>
                <w:sz w:val="21"/>
                <w:szCs w:val="21"/>
              </w:rPr>
              <w:t>.safe.gov.cn/model_safe/laws/pic/20100827135155155. doc</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별첨 3: 시법방법 별첨 2: 수출소득 경외예금 수지상황 보고서</w:t>
            </w:r>
          </w:p>
          <w:p w:rsidR="005A3625" w:rsidRDefault="005A3625" w:rsidP="00B1461B">
            <w:pPr>
              <w:pStyle w:val="a6"/>
              <w:wordWrap w:val="0"/>
              <w:autoSpaceDN w:val="0"/>
              <w:spacing w:line="290" w:lineRule="atLeast"/>
              <w:ind w:firstLineChars="200" w:firstLine="420"/>
              <w:rPr>
                <w:rFonts w:hint="eastAsia"/>
                <w:sz w:val="21"/>
                <w:szCs w:val="21"/>
                <w:lang w:eastAsia="zh-CN"/>
              </w:rPr>
            </w:pPr>
            <w:r w:rsidRPr="00B1461B">
              <w:rPr>
                <w:rFonts w:hint="eastAsia"/>
                <w:color w:val="0000FF"/>
                <w:sz w:val="21"/>
                <w:szCs w:val="21"/>
                <w:u w:val="single" w:color="0000FF"/>
              </w:rPr>
              <w:t>http://www</w:t>
            </w:r>
            <w:r w:rsidRPr="00B1461B">
              <w:rPr>
                <w:rFonts w:hint="eastAsia"/>
                <w:sz w:val="21"/>
                <w:szCs w:val="21"/>
              </w:rPr>
              <w:t>.safe.gov.cn/model_safe/laws/pic/20100827135209446. doc</w:t>
            </w:r>
          </w:p>
          <w:p w:rsidR="00A35E30" w:rsidRDefault="00A35E30" w:rsidP="00B1461B">
            <w:pPr>
              <w:pStyle w:val="a6"/>
              <w:wordWrap w:val="0"/>
              <w:autoSpaceDN w:val="0"/>
              <w:spacing w:line="290" w:lineRule="atLeast"/>
              <w:ind w:firstLineChars="200" w:firstLine="420"/>
              <w:rPr>
                <w:rFonts w:hint="eastAsia"/>
                <w:sz w:val="21"/>
                <w:szCs w:val="21"/>
                <w:lang w:eastAsia="zh-CN"/>
              </w:rPr>
            </w:pPr>
          </w:p>
          <w:p w:rsidR="00A35E30" w:rsidRPr="00B1461B" w:rsidRDefault="00A35E30" w:rsidP="00B1461B">
            <w:pPr>
              <w:pStyle w:val="a6"/>
              <w:wordWrap w:val="0"/>
              <w:autoSpaceDN w:val="0"/>
              <w:spacing w:line="290" w:lineRule="atLeast"/>
              <w:ind w:firstLineChars="200" w:firstLine="420"/>
              <w:rPr>
                <w:rFonts w:hint="eastAsia"/>
                <w:sz w:val="21"/>
                <w:szCs w:val="21"/>
                <w:lang w:eastAsia="zh-CN"/>
              </w:rPr>
            </w:pPr>
          </w:p>
          <w:p w:rsidR="005A3625" w:rsidRDefault="005A3625" w:rsidP="00B1461B">
            <w:pPr>
              <w:pStyle w:val="a6"/>
              <w:wordWrap w:val="0"/>
              <w:autoSpaceDN w:val="0"/>
              <w:spacing w:line="290" w:lineRule="atLeast"/>
              <w:ind w:firstLineChars="200" w:firstLine="420"/>
              <w:rPr>
                <w:rFonts w:hint="eastAsia"/>
                <w:sz w:val="21"/>
                <w:szCs w:val="21"/>
                <w:lang w:eastAsia="zh-CN"/>
              </w:rPr>
            </w:pPr>
            <w:r w:rsidRPr="00B1461B">
              <w:rPr>
                <w:rFonts w:hint="eastAsia"/>
                <w:sz w:val="21"/>
                <w:szCs w:val="21"/>
              </w:rPr>
              <w:t>별첨:</w:t>
            </w:r>
          </w:p>
          <w:p w:rsidR="00A35E30" w:rsidRPr="00B1461B" w:rsidRDefault="00A35E30" w:rsidP="00B1461B">
            <w:pPr>
              <w:pStyle w:val="a6"/>
              <w:wordWrap w:val="0"/>
              <w:autoSpaceDN w:val="0"/>
              <w:spacing w:line="290" w:lineRule="atLeast"/>
              <w:ind w:firstLineChars="200" w:firstLine="420"/>
              <w:rPr>
                <w:rFonts w:hint="eastAsia"/>
                <w:sz w:val="21"/>
                <w:szCs w:val="21"/>
                <w:lang w:eastAsia="zh-CN"/>
              </w:rPr>
            </w:pPr>
          </w:p>
          <w:p w:rsidR="005A3625" w:rsidRPr="00B1461B" w:rsidRDefault="005A3625" w:rsidP="00B1461B">
            <w:pPr>
              <w:pStyle w:val="a6"/>
              <w:wordWrap w:val="0"/>
              <w:autoSpaceDN w:val="0"/>
              <w:spacing w:line="290" w:lineRule="atLeast"/>
              <w:ind w:firstLineChars="200" w:firstLine="412"/>
              <w:jc w:val="center"/>
              <w:rPr>
                <w:rFonts w:hint="eastAsia"/>
                <w:sz w:val="21"/>
                <w:szCs w:val="21"/>
              </w:rPr>
            </w:pPr>
            <w:r w:rsidRPr="00B1461B">
              <w:rPr>
                <w:rFonts w:hint="eastAsia"/>
                <w:b/>
                <w:bCs/>
                <w:sz w:val="21"/>
                <w:szCs w:val="21"/>
              </w:rPr>
              <w:t xml:space="preserve">화물무역 수출대금 경외예치 관리 </w:t>
            </w:r>
          </w:p>
          <w:p w:rsidR="005A3625" w:rsidRDefault="005A3625" w:rsidP="00B1461B">
            <w:pPr>
              <w:pStyle w:val="a6"/>
              <w:wordWrap w:val="0"/>
              <w:autoSpaceDN w:val="0"/>
              <w:spacing w:line="290" w:lineRule="atLeast"/>
              <w:ind w:firstLineChars="200" w:firstLine="412"/>
              <w:jc w:val="center"/>
              <w:rPr>
                <w:rFonts w:hint="eastAsia"/>
                <w:b/>
                <w:bCs/>
                <w:sz w:val="21"/>
                <w:szCs w:val="21"/>
                <w:lang w:eastAsia="zh-CN"/>
              </w:rPr>
            </w:pPr>
            <w:r w:rsidRPr="00B1461B">
              <w:rPr>
                <w:rFonts w:hint="eastAsia"/>
                <w:b/>
                <w:bCs/>
                <w:sz w:val="21"/>
                <w:szCs w:val="21"/>
              </w:rPr>
              <w:t>시범방법</w:t>
            </w:r>
          </w:p>
          <w:p w:rsidR="00A35E30" w:rsidRDefault="00A35E30" w:rsidP="00A35E30">
            <w:pPr>
              <w:pStyle w:val="a6"/>
              <w:wordWrap w:val="0"/>
              <w:autoSpaceDN w:val="0"/>
              <w:spacing w:line="290" w:lineRule="atLeast"/>
              <w:ind w:firstLineChars="200" w:firstLine="412"/>
              <w:jc w:val="center"/>
              <w:rPr>
                <w:rFonts w:hint="eastAsia"/>
                <w:b/>
                <w:bCs/>
                <w:sz w:val="21"/>
                <w:szCs w:val="21"/>
                <w:lang w:eastAsia="zh-CN"/>
              </w:rPr>
            </w:pPr>
          </w:p>
          <w:p w:rsidR="00A35E30" w:rsidRPr="00B1461B" w:rsidRDefault="00A35E30" w:rsidP="00A35E30">
            <w:pPr>
              <w:pStyle w:val="a6"/>
              <w:wordWrap w:val="0"/>
              <w:autoSpaceDN w:val="0"/>
              <w:spacing w:line="290" w:lineRule="atLeast"/>
              <w:ind w:firstLineChars="200" w:firstLine="420"/>
              <w:jc w:val="center"/>
              <w:rPr>
                <w:rFonts w:hint="eastAsia"/>
                <w:sz w:val="21"/>
                <w:szCs w:val="21"/>
                <w:lang w:eastAsia="zh-CN"/>
              </w:rPr>
            </w:pP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제1조 </w:t>
            </w:r>
            <w:r w:rsidRPr="00B1461B">
              <w:rPr>
                <w:rFonts w:hint="eastAsia"/>
                <w:sz w:val="21"/>
                <w:szCs w:val="21"/>
              </w:rPr>
              <w:t>경내기업의 자금사용효율을 제고하고 무역의 편리를 일층 더 촉진하기 위하여 《중화인민공화국 외환관리조례》및 기타 외환관리규정에 근거하여 이 방법을 제정한다.</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제2조 </w:t>
            </w:r>
            <w:r w:rsidRPr="00B1461B">
              <w:rPr>
                <w:rFonts w:hint="eastAsia"/>
                <w:sz w:val="21"/>
                <w:szCs w:val="21"/>
              </w:rPr>
              <w:t xml:space="preserve">경내기업이 진실하고 합법적인 거래배경에서 화물무역 수출대금을 경외(홍콩, 마카오, 대만지역 포함, 이하 동일)에 예치하는 </w:t>
            </w:r>
            <w:r w:rsidRPr="00B1461B">
              <w:rPr>
                <w:rFonts w:hint="eastAsia"/>
                <w:sz w:val="21"/>
                <w:szCs w:val="21"/>
              </w:rPr>
              <w:lastRenderedPageBreak/>
              <w:t xml:space="preserve">경우 이 방법의 규정을 준수하여야 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제3조 </w:t>
            </w:r>
            <w:r w:rsidRPr="00B1461B">
              <w:rPr>
                <w:rFonts w:hint="eastAsia"/>
                <w:sz w:val="21"/>
                <w:szCs w:val="21"/>
              </w:rPr>
              <w:t xml:space="preserve">화물무역 수출대금(이하 수출대금이라 함)을 경외에 예치하는 자격조건, 예금규모, 기한 또는 국내반입요구 등은 국가외환관리국 및 그가 수권한 분지기구가 국제 수지정세와 관리수요에 근거하여 확정하고 조정한다.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제4조 </w:t>
            </w:r>
            <w:r w:rsidRPr="00B1461B">
              <w:rPr>
                <w:rFonts w:hint="eastAsia"/>
                <w:sz w:val="21"/>
                <w:szCs w:val="21"/>
              </w:rPr>
              <w:t xml:space="preserve">수출대금을 경외에 예치하는 경내기업은 하기 조건에 부합해야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(1) 수출입규모가 비교적 크고 수출대금 경외예치의 진실성 요구에 부합하여야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(2) 재무상황이 양호하여야 한다.</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(3) 최근 2년간에 외환관리규정을 위반한 행위가 없어야 한다.</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(4) 신용기록이 양호하여야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(5) 경내기업이 기업그룹인 경우에는 경내에서 자금을 집중 수지하거나 집중 관리한 경험과 여건이 있어야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(6) 국가외환관리국 및 그 분지기구(이하 외환국이라 함)가 규정한 기타 조건에 부합하여야 한다. </w:t>
            </w:r>
          </w:p>
          <w:p w:rsidR="005A3625" w:rsidRPr="004560A5" w:rsidRDefault="005A3625" w:rsidP="004560A5">
            <w:pPr>
              <w:pStyle w:val="a6"/>
              <w:wordWrap w:val="0"/>
              <w:autoSpaceDN w:val="0"/>
              <w:spacing w:line="290" w:lineRule="atLeast"/>
              <w:ind w:firstLineChars="200" w:firstLine="404"/>
              <w:rPr>
                <w:rFonts w:hint="eastAsia"/>
                <w:spacing w:val="-2"/>
                <w:sz w:val="21"/>
                <w:szCs w:val="21"/>
              </w:rPr>
            </w:pPr>
            <w:r w:rsidRPr="004560A5">
              <w:rPr>
                <w:rFonts w:hint="eastAsia"/>
                <w:b/>
                <w:bCs/>
                <w:spacing w:val="-2"/>
                <w:sz w:val="21"/>
                <w:szCs w:val="21"/>
              </w:rPr>
              <w:t xml:space="preserve">제5조 </w:t>
            </w:r>
            <w:r w:rsidRPr="004560A5">
              <w:rPr>
                <w:rFonts w:hint="eastAsia"/>
                <w:spacing w:val="-2"/>
                <w:sz w:val="21"/>
                <w:szCs w:val="21"/>
              </w:rPr>
              <w:t xml:space="preserve">조건에 부합하는 경내 기업그룹은 그룹의 본사 또는 1개 계열사를 지정하여 경내계열사들의 주체회사의 자격으로 이 방법의 규정에 따라 이에 참여한 모든 경내회사의 수출대금을 총괄하여 경외에 예치하고 수지할 수 있다.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제6조 </w:t>
            </w:r>
            <w:r w:rsidRPr="00B1461B">
              <w:rPr>
                <w:rFonts w:hint="eastAsia"/>
                <w:sz w:val="21"/>
                <w:szCs w:val="21"/>
              </w:rPr>
              <w:t xml:space="preserve">조건에 부합하는 경내기업이 수출대금 경외예치구좌 개설을 신청하기 전에 경외 구좌개설은행과 경내보고은행을 선정하고 그 은행들과 《구좌수지정보 보고의정서》(이하 《의정서》라 함. 의정서 서식은 별첨 1 참조)를 체결하고 소재지 외환국에 하기 자료를 제공하여야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(1) 법인대표나 그 수권인이 서명하고 직인을 날인한 서면신청서</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(2) 회계감사를 받은 최근 2년간의 회계보고서</w:t>
            </w:r>
          </w:p>
          <w:p w:rsidR="005A3625" w:rsidRPr="004560A5" w:rsidRDefault="005A3625" w:rsidP="004560A5">
            <w:pPr>
              <w:pStyle w:val="a6"/>
              <w:wordWrap w:val="0"/>
              <w:autoSpaceDN w:val="0"/>
              <w:spacing w:line="290" w:lineRule="atLeast"/>
              <w:ind w:firstLineChars="200" w:firstLine="444"/>
              <w:rPr>
                <w:rFonts w:hint="eastAsia"/>
                <w:spacing w:val="6"/>
                <w:sz w:val="21"/>
                <w:szCs w:val="21"/>
              </w:rPr>
            </w:pPr>
            <w:r w:rsidRPr="004560A5">
              <w:rPr>
                <w:rFonts w:hint="eastAsia"/>
                <w:spacing w:val="6"/>
                <w:sz w:val="21"/>
                <w:szCs w:val="21"/>
              </w:rPr>
              <w:t>(3) 경내기업이 수출대금 경외예치를 위하여 제정한 내부통제제도와 관련 운행규정</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(4) 경내기업과 경외은행, 경내보고은행이 체결한 《의정서》</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(5) 총괄수지를 실시하는 경우에는 이에 참여한 회사들의 채권채무 및 관련 기장관리방법이나 규정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(6) 외환국이 요구하는 기타자료.</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수출대금 경외예치업무가 여타 경내기업과 </w:t>
            </w:r>
            <w:r w:rsidRPr="00B1461B">
              <w:rPr>
                <w:rFonts w:hint="eastAsia"/>
                <w:sz w:val="21"/>
                <w:szCs w:val="21"/>
              </w:rPr>
              <w:lastRenderedPageBreak/>
              <w:t>무관하거나 총괄수지를 실시하지만 주체기업과 그 구성회사들이 동일 외환분국 관할에 속하는 경우 경내기업이 소재지 외환분국의 인가를 받은 후 경외에 구좌를 개설할 수 있다. 주체기업과 임의의 한개 성원기업이 부동한 외환분국의 관할에 속하는 경우에는 주체기업이 국가외환관리국의 인가를 받아야 수출대금 총괄수지를 위한 경외구좌를 개설할 수 있다.</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경내기업은 경외구좌를 개설 후 규정기간 내에 구좌개설은행, 구좌번호, 구좌명칭, 구좌개설은행 소재국가나 지역 등을 소재지 외환국에 보고하여 비치하여야 한다.</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제7조 </w:t>
            </w:r>
            <w:r w:rsidRPr="00B1461B">
              <w:rPr>
                <w:rFonts w:hint="eastAsia"/>
                <w:sz w:val="21"/>
                <w:szCs w:val="21"/>
              </w:rPr>
              <w:t>경외구좌의 소득범위:</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(1) 수출대금</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(2) 구좌자금의 이자</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(3) 외환국의 인가를 받은 기타소득.</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지출범위:</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(1) 화물무역계정의 지출</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(2) 용역비, 운임 등 무역계정의 비용지출, 경외 도급공사계정의 비용지출</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(3) 은행의 일상 관리비용지출</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(4) 외환국의 확인을 받았거나 등록한 자본계정의 지출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(5) 경내반입</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(6) 외환국의 규정에 부합하는 기타 지출.</w:t>
            </w:r>
          </w:p>
          <w:p w:rsidR="005A3625" w:rsidRPr="004560A5" w:rsidRDefault="005A3625" w:rsidP="004560A5">
            <w:pPr>
              <w:pStyle w:val="a6"/>
              <w:wordWrap w:val="0"/>
              <w:autoSpaceDN w:val="0"/>
              <w:spacing w:line="290" w:lineRule="atLeast"/>
              <w:ind w:firstLineChars="200" w:firstLine="396"/>
              <w:rPr>
                <w:rFonts w:hint="eastAsia"/>
                <w:spacing w:val="-4"/>
                <w:sz w:val="21"/>
                <w:szCs w:val="21"/>
              </w:rPr>
            </w:pPr>
            <w:r w:rsidRPr="004560A5">
              <w:rPr>
                <w:rFonts w:hint="eastAsia"/>
                <w:b/>
                <w:bCs/>
                <w:spacing w:val="-4"/>
                <w:sz w:val="21"/>
                <w:szCs w:val="21"/>
              </w:rPr>
              <w:t xml:space="preserve">제8조 </w:t>
            </w:r>
            <w:r w:rsidRPr="004560A5">
              <w:rPr>
                <w:rFonts w:hint="eastAsia"/>
                <w:spacing w:val="-4"/>
                <w:sz w:val="21"/>
                <w:szCs w:val="21"/>
              </w:rPr>
              <w:t>경외구좌의 수지는 진실하고 합법적인 거래에 토대하며 중국 및 구좌개설 소재지 국가나 지역의 관련 법률규정에 부합하여야 한다.</w:t>
            </w:r>
          </w:p>
          <w:p w:rsidR="005A3625" w:rsidRPr="004560A5" w:rsidRDefault="005A3625" w:rsidP="004560A5">
            <w:pPr>
              <w:pStyle w:val="a6"/>
              <w:wordWrap w:val="0"/>
              <w:autoSpaceDN w:val="0"/>
              <w:spacing w:line="290" w:lineRule="atLeast"/>
              <w:ind w:firstLineChars="200" w:firstLine="396"/>
              <w:rPr>
                <w:rFonts w:hint="eastAsia"/>
                <w:spacing w:val="-6"/>
                <w:sz w:val="21"/>
                <w:szCs w:val="21"/>
              </w:rPr>
            </w:pPr>
            <w:r w:rsidRPr="004560A5">
              <w:rPr>
                <w:rFonts w:hint="eastAsia"/>
                <w:spacing w:val="-6"/>
                <w:sz w:val="21"/>
                <w:szCs w:val="21"/>
              </w:rPr>
              <w:t xml:space="preserve">경외구좌의 자금을 규정에 따라 납세신고를 해야 하는 서비스무역에 지출하는 경우 경내기업은 주관세무기관이 제시한 《서비스무역, 수익, 경상이체, 부분 자본계정하의 대외지불 세무증명서》를 보관하여 검사에 대비하여야 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제9조 </w:t>
            </w:r>
            <w:r w:rsidRPr="00B1461B">
              <w:rPr>
                <w:rFonts w:hint="eastAsia"/>
                <w:sz w:val="21"/>
                <w:szCs w:val="21"/>
              </w:rPr>
              <w:t>경내기업은 규정 서식(별첨 2 참조)에 따라 수출대금 경외예치 경외수지상황을 매월 최소 1회씩 소재지 외환국에 보고하여야 한다.</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경외에 예치한 자금의 운영에 중대한 손실이 조성된 경우 경내기업은 즉시 소재지 외환국에 보고하여야 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제10조 </w:t>
            </w:r>
            <w:r w:rsidRPr="00B1461B">
              <w:rPr>
                <w:rFonts w:hint="eastAsia"/>
                <w:sz w:val="21"/>
                <w:szCs w:val="21"/>
              </w:rPr>
              <w:t xml:space="preserve">경내 보고은행은 《의정서》의 약정에 따라 경외 구좌개설은행이 전달하는 경내기업의 경외구좌 수지정보를 즉시 소재지 외환국에 보고하여야 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제11조 </w:t>
            </w:r>
            <w:r w:rsidRPr="00B1461B">
              <w:rPr>
                <w:rFonts w:hint="eastAsia"/>
                <w:sz w:val="21"/>
                <w:szCs w:val="21"/>
              </w:rPr>
              <w:t>외환국은 경내기업과 경내 보고은행이 보고한 관련 정보에 근거하여 경외구좌수</w:t>
            </w:r>
            <w:r w:rsidRPr="00B1461B">
              <w:rPr>
                <w:rFonts w:hint="eastAsia"/>
                <w:sz w:val="21"/>
                <w:szCs w:val="21"/>
              </w:rPr>
              <w:lastRenderedPageBreak/>
              <w:t xml:space="preserve">지의 진실성에 대한 합리적인 검사를 실시하고 관련 외환수속을 하며 필요시에는 경내기업에 관련 증명자료를 보완하도록 요구할 수 있다. 외환국은 경외구좌의 수지정보를 국제수지통계 등 외환관리용도에 이용할 수 있다. </w:t>
            </w:r>
          </w:p>
          <w:p w:rsidR="005A3625" w:rsidRPr="004560A5" w:rsidRDefault="005A3625" w:rsidP="004560A5">
            <w:pPr>
              <w:pStyle w:val="a6"/>
              <w:wordWrap w:val="0"/>
              <w:autoSpaceDN w:val="0"/>
              <w:spacing w:line="290" w:lineRule="atLeast"/>
              <w:ind w:firstLineChars="200" w:firstLine="396"/>
              <w:rPr>
                <w:rFonts w:hint="eastAsia"/>
                <w:spacing w:val="-4"/>
                <w:sz w:val="21"/>
                <w:szCs w:val="21"/>
              </w:rPr>
            </w:pPr>
            <w:r w:rsidRPr="004560A5">
              <w:rPr>
                <w:rFonts w:hint="eastAsia"/>
                <w:b/>
                <w:bCs/>
                <w:spacing w:val="-4"/>
                <w:sz w:val="21"/>
                <w:szCs w:val="21"/>
              </w:rPr>
              <w:t xml:space="preserve">제12조 </w:t>
            </w:r>
            <w:r w:rsidRPr="004560A5">
              <w:rPr>
                <w:rFonts w:hint="eastAsia"/>
                <w:spacing w:val="-4"/>
                <w:sz w:val="21"/>
                <w:szCs w:val="21"/>
              </w:rPr>
              <w:t xml:space="preserve">경내기업은 자기수요에 따라 경외에 예치한 자금을 국내 경상계정 외환구좌로 반입하거나 경외구좌를 말소할 수 있다. 경외구좌를 말소하기 전에 잔액이 있는 경우에는 경내로 반입하여야 한다. 경내기업이 경외구좌를 말소한 후에는 규정기간 내에 경외구좌 말소통지서를 소재지 외환국에 보고하여 비치하여야 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제13조 </w:t>
            </w:r>
            <w:r w:rsidRPr="00B1461B">
              <w:rPr>
                <w:rFonts w:hint="eastAsia"/>
                <w:sz w:val="21"/>
                <w:szCs w:val="21"/>
              </w:rPr>
              <w:t xml:space="preserve">경외구좌에 예치한 수출대금에 대한 총괄수지를 실시하는 국내 기업그룹은 이에 참여한 계열사의 채권채무관리와 관련 회계 기장작업을 잘하고 각 계열사의 채권채무 상황과 금액을 명확히 구분하여야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경외에 예치한 수출대금을 경내로 반입하는 경우 각 계열사의 잔고를 따로 경내 경상계정 외환구좌에 입금하여야 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제14조 </w:t>
            </w:r>
            <w:r w:rsidRPr="00B1461B">
              <w:rPr>
                <w:rFonts w:hint="eastAsia"/>
                <w:sz w:val="21"/>
                <w:szCs w:val="21"/>
              </w:rPr>
              <w:t xml:space="preserve">경내기업은 수출대금 경외예치 내부통제제도와 내부운행 관련 규정에 따라 경외구좌 자금에 대한 관리를 강화하여야 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 xml:space="preserve">경내기업은 경외구좌의 수지와 관련한 계약서, 증빙 등 자료를 5년간 보관하여 검사에 대비하여야 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제15조 </w:t>
            </w:r>
            <w:r w:rsidRPr="00B1461B">
              <w:rPr>
                <w:rFonts w:hint="eastAsia"/>
                <w:sz w:val="21"/>
                <w:szCs w:val="21"/>
              </w:rPr>
              <w:t xml:space="preserve">외환국은 경내기업의 수출대금 경외예치업무에 대한 원격감시를 실시하고 이상한 상황에 대한 현지 확인을 진행하여야 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제16조 </w:t>
            </w:r>
            <w:r w:rsidRPr="00B1461B">
              <w:rPr>
                <w:rFonts w:hint="eastAsia"/>
                <w:sz w:val="21"/>
                <w:szCs w:val="21"/>
              </w:rPr>
              <w:t xml:space="preserve">경내기업에 하기 행위가 발생하는 경우 외환국은 《중화인민공화국 외환관리조례》의 관련 규정에 따라 처벌한다. </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(1) 외환국의 인가 없이 제멋대로 경외구좌를 개설하여 예치한 경우</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(2) 허위자료를 제공하여 경외구좌 개설을 신청한 경우</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(3) 이 방법의 규정을 위반하고 경외구좌를 개설한 경우</w:t>
            </w:r>
          </w:p>
          <w:p w:rsidR="005A3625" w:rsidRPr="004560A5" w:rsidRDefault="005A3625" w:rsidP="004560A5">
            <w:pPr>
              <w:pStyle w:val="a6"/>
              <w:wordWrap w:val="0"/>
              <w:autoSpaceDN w:val="0"/>
              <w:spacing w:line="290" w:lineRule="atLeast"/>
              <w:ind w:firstLineChars="200" w:firstLine="388"/>
              <w:rPr>
                <w:rFonts w:hint="eastAsia"/>
                <w:spacing w:val="-8"/>
                <w:sz w:val="21"/>
                <w:szCs w:val="21"/>
              </w:rPr>
            </w:pPr>
            <w:r w:rsidRPr="004560A5">
              <w:rPr>
                <w:rFonts w:hint="eastAsia"/>
                <w:spacing w:val="-8"/>
                <w:sz w:val="21"/>
                <w:szCs w:val="21"/>
              </w:rPr>
              <w:t>(4) 규정에도 불구하고 경외구좌와 관련한 보고를 하지 않거나 정보자료를 제공하지 않는 경우</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(5) 규정에도 불구하고 경외구좌를 말소하지 않는 경우</w:t>
            </w:r>
          </w:p>
          <w:p w:rsidR="005A3625" w:rsidRPr="00B1461B" w:rsidRDefault="005A3625" w:rsidP="00B1461B">
            <w:pPr>
              <w:pStyle w:val="a6"/>
              <w:wordWrap w:val="0"/>
              <w:autoSpaceDN w:val="0"/>
              <w:spacing w:line="290" w:lineRule="atLeast"/>
              <w:ind w:firstLineChars="200" w:firstLine="420"/>
              <w:rPr>
                <w:rFonts w:hint="eastAsia"/>
                <w:sz w:val="21"/>
                <w:szCs w:val="21"/>
              </w:rPr>
            </w:pPr>
            <w:r w:rsidRPr="00B1461B">
              <w:rPr>
                <w:rFonts w:hint="eastAsia"/>
                <w:sz w:val="21"/>
                <w:szCs w:val="21"/>
              </w:rPr>
              <w:t>(6) 이 방법의 규정을 위반한 기타 행위.</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제17조 </w:t>
            </w:r>
            <w:r w:rsidRPr="00B1461B">
              <w:rPr>
                <w:rFonts w:hint="eastAsia"/>
                <w:sz w:val="21"/>
                <w:szCs w:val="21"/>
              </w:rPr>
              <w:t>경내기업에 이 방법 제16조 제(1), (2), (3)호에서 규정한 행위가 있는 경우 외환국은 기한부 경외구좌말소를 명하고 구좌의 잔</w:t>
            </w:r>
            <w:r w:rsidRPr="00B1461B">
              <w:rPr>
                <w:rFonts w:hint="eastAsia"/>
                <w:sz w:val="21"/>
                <w:szCs w:val="21"/>
              </w:rPr>
              <w:lastRenderedPageBreak/>
              <w:t>고를 경내로 반입하게 할 수 있다.</w:t>
            </w:r>
          </w:p>
          <w:p w:rsidR="005A3625" w:rsidRPr="004560A5" w:rsidRDefault="005A3625" w:rsidP="004560A5">
            <w:pPr>
              <w:pStyle w:val="a6"/>
              <w:wordWrap w:val="0"/>
              <w:autoSpaceDN w:val="0"/>
              <w:spacing w:line="290" w:lineRule="atLeast"/>
              <w:ind w:firstLineChars="200" w:firstLine="396"/>
              <w:rPr>
                <w:rFonts w:hint="eastAsia"/>
                <w:spacing w:val="-6"/>
                <w:sz w:val="21"/>
                <w:szCs w:val="21"/>
              </w:rPr>
            </w:pPr>
            <w:r w:rsidRPr="004560A5">
              <w:rPr>
                <w:rFonts w:hint="eastAsia"/>
                <w:spacing w:val="-6"/>
                <w:sz w:val="21"/>
                <w:szCs w:val="21"/>
              </w:rPr>
              <w:t xml:space="preserve">경외구좌 개설은행이 《의정서》에서 약정한 대로 관련정보를 경내보고은행을 통하여 외환국에 보고하지 않는 경우 외환국은 경내기업에 당해 은행에 개설한 구좌를 말소하고 구좌의 잔고를 경내에 반입도록 하거나 당해 구좌의 자금을 여타 지정은행에 이체하도록 요구할 수 있다.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제18조 </w:t>
            </w:r>
            <w:r w:rsidRPr="00B1461B">
              <w:rPr>
                <w:rFonts w:hint="eastAsia"/>
                <w:sz w:val="21"/>
                <w:szCs w:val="21"/>
              </w:rPr>
              <w:t xml:space="preserve">경내보고은행이 이 방법의 규정과 《의정서》의 약정에도 불구하고 관련 데이터와 정보를 보고하지 않는 경우 외환국은 《중화인민공화국 외환관리조례》의 관련규정에 따라 처벌한다.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제19조 </w:t>
            </w:r>
            <w:r w:rsidRPr="00B1461B">
              <w:rPr>
                <w:rFonts w:hint="eastAsia"/>
                <w:sz w:val="21"/>
                <w:szCs w:val="21"/>
              </w:rPr>
              <w:t xml:space="preserve">대외무역경영권이 있는 개인이나 보세감독관리구역 내의 기업에는 이 방법을 적용하지 않는다. </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제20조 </w:t>
            </w:r>
            <w:r w:rsidRPr="00B1461B">
              <w:rPr>
                <w:rFonts w:hint="eastAsia"/>
                <w:sz w:val="21"/>
                <w:szCs w:val="21"/>
              </w:rPr>
              <w:t>이 방법은 국가외환관리국이 책임지고 해석한다.</w:t>
            </w:r>
          </w:p>
          <w:p w:rsidR="005A3625" w:rsidRPr="00B1461B" w:rsidRDefault="005A3625" w:rsidP="00B1461B">
            <w:pPr>
              <w:pStyle w:val="a6"/>
              <w:wordWrap w:val="0"/>
              <w:autoSpaceDN w:val="0"/>
              <w:spacing w:line="290" w:lineRule="atLeast"/>
              <w:ind w:firstLineChars="200" w:firstLine="412"/>
              <w:rPr>
                <w:rFonts w:hint="eastAsia"/>
                <w:sz w:val="21"/>
                <w:szCs w:val="21"/>
              </w:rPr>
            </w:pPr>
            <w:r w:rsidRPr="00B1461B">
              <w:rPr>
                <w:rFonts w:hint="eastAsia"/>
                <w:b/>
                <w:bCs/>
                <w:sz w:val="21"/>
                <w:szCs w:val="21"/>
              </w:rPr>
              <w:t xml:space="preserve">제21조 </w:t>
            </w:r>
            <w:r w:rsidRPr="00B1461B">
              <w:rPr>
                <w:rFonts w:hint="eastAsia"/>
                <w:sz w:val="21"/>
                <w:szCs w:val="21"/>
              </w:rPr>
              <w:t>이 방법은 2010년 10월 1일부터 시행한다. 이 전의 관련규정이 이 방법과 저촉되는 경우에는 이 방법에 따라 집행한다.</w:t>
            </w:r>
          </w:p>
          <w:p w:rsidR="005A3625" w:rsidRPr="00B1461B" w:rsidRDefault="005A3625" w:rsidP="00B1461B">
            <w:pPr>
              <w:snapToGrid w:val="0"/>
              <w:spacing w:line="290" w:lineRule="atLeast"/>
              <w:ind w:firstLineChars="200" w:firstLine="420"/>
              <w:rPr>
                <w:rFonts w:ascii="한컴바탕" w:eastAsia="한컴바탕" w:hAnsi="한컴바탕" w:cs="한컴바탕"/>
                <w:sz w:val="21"/>
                <w:szCs w:val="21"/>
              </w:rPr>
            </w:pPr>
          </w:p>
        </w:tc>
        <w:tc>
          <w:tcPr>
            <w:tcW w:w="539" w:type="dxa"/>
          </w:tcPr>
          <w:p w:rsidR="005A3625" w:rsidRPr="00B1461B" w:rsidRDefault="005A3625" w:rsidP="00B1461B">
            <w:pPr>
              <w:wordWrap/>
              <w:snapToGrid w:val="0"/>
              <w:spacing w:line="290" w:lineRule="atLeast"/>
              <w:rPr>
                <w:sz w:val="21"/>
                <w:szCs w:val="21"/>
              </w:rPr>
            </w:pPr>
          </w:p>
        </w:tc>
        <w:tc>
          <w:tcPr>
            <w:tcW w:w="3958" w:type="dxa"/>
          </w:tcPr>
          <w:p w:rsidR="00EF60D5" w:rsidRPr="003A3174" w:rsidRDefault="00EF60D5" w:rsidP="003A3174">
            <w:pPr>
              <w:wordWrap/>
              <w:snapToGrid w:val="0"/>
              <w:spacing w:line="290" w:lineRule="atLeast"/>
              <w:jc w:val="center"/>
              <w:rPr>
                <w:rFonts w:ascii="SimSun" w:eastAsia="SimSun" w:hAnsi="SimSun" w:cs="바탕" w:hint="eastAsia"/>
                <w:b/>
                <w:sz w:val="26"/>
                <w:szCs w:val="26"/>
                <w:lang w:eastAsia="zh-CN"/>
              </w:rPr>
            </w:pPr>
            <w:r w:rsidRPr="003A3174">
              <w:rPr>
                <w:rFonts w:ascii="SimSun" w:eastAsia="SimSun" w:hAnsi="SimSun" w:cs="새굴림" w:hint="eastAsia"/>
                <w:b/>
                <w:sz w:val="26"/>
                <w:szCs w:val="26"/>
                <w:lang w:eastAsia="zh-CN"/>
              </w:rPr>
              <w:t>国</w:t>
            </w:r>
            <w:r w:rsidRPr="003A3174">
              <w:rPr>
                <w:rFonts w:ascii="SimSun" w:eastAsia="SimSun" w:hAnsi="SimSun" w:cs="바탕" w:hint="eastAsia"/>
                <w:b/>
                <w:sz w:val="26"/>
                <w:szCs w:val="26"/>
                <w:lang w:eastAsia="zh-CN"/>
              </w:rPr>
              <w:t>家外</w:t>
            </w:r>
            <w:r w:rsidRPr="003A3174">
              <w:rPr>
                <w:rFonts w:ascii="SimSun" w:eastAsia="SimSun" w:hAnsi="SimSun" w:cs="새굴림" w:hint="eastAsia"/>
                <w:b/>
                <w:sz w:val="26"/>
                <w:szCs w:val="26"/>
                <w:lang w:eastAsia="zh-CN"/>
              </w:rPr>
              <w:t>汇</w:t>
            </w:r>
            <w:r w:rsidRPr="003A3174">
              <w:rPr>
                <w:rFonts w:ascii="SimSun" w:eastAsia="SimSun" w:hAnsi="SimSun" w:cs="바탕" w:hint="eastAsia"/>
                <w:b/>
                <w:sz w:val="26"/>
                <w:szCs w:val="26"/>
                <w:lang w:eastAsia="zh-CN"/>
              </w:rPr>
              <w:t>管理局</w:t>
            </w:r>
            <w:r w:rsidRPr="003A3174">
              <w:rPr>
                <w:rFonts w:ascii="SimSun" w:eastAsia="SimSun" w:hAnsi="SimSun" w:cs="새굴림" w:hint="eastAsia"/>
                <w:b/>
                <w:sz w:val="26"/>
                <w:szCs w:val="26"/>
                <w:lang w:eastAsia="zh-CN"/>
              </w:rPr>
              <w:t>关</w:t>
            </w:r>
            <w:r w:rsidRPr="003A3174">
              <w:rPr>
                <w:rFonts w:ascii="SimSun" w:eastAsia="SimSun" w:hAnsi="SimSun" w:cs="바탕" w:hint="eastAsia"/>
                <w:b/>
                <w:sz w:val="26"/>
                <w:szCs w:val="26"/>
                <w:lang w:eastAsia="zh-CN"/>
              </w:rPr>
              <w:t>于在部分地</w:t>
            </w:r>
            <w:r w:rsidRPr="003A3174">
              <w:rPr>
                <w:rFonts w:ascii="SimSun" w:eastAsia="SimSun" w:hAnsi="SimSun" w:cs="새굴림" w:hint="eastAsia"/>
                <w:b/>
                <w:sz w:val="26"/>
                <w:szCs w:val="26"/>
                <w:lang w:eastAsia="zh-CN"/>
              </w:rPr>
              <w:t>区开</w:t>
            </w:r>
            <w:r w:rsidRPr="003A3174">
              <w:rPr>
                <w:rFonts w:ascii="SimSun" w:eastAsia="SimSun" w:hAnsi="SimSun" w:cs="바탕" w:hint="eastAsia"/>
                <w:b/>
                <w:sz w:val="26"/>
                <w:szCs w:val="26"/>
                <w:lang w:eastAsia="zh-CN"/>
              </w:rPr>
              <w:t>展出口收入存放境外政策</w:t>
            </w:r>
          </w:p>
          <w:p w:rsidR="00EF60D5" w:rsidRPr="003A3174" w:rsidRDefault="00EF60D5" w:rsidP="00B1461B">
            <w:pPr>
              <w:wordWrap/>
              <w:snapToGrid w:val="0"/>
              <w:spacing w:line="290" w:lineRule="atLeast"/>
              <w:jc w:val="center"/>
              <w:rPr>
                <w:rFonts w:ascii="SimSun" w:eastAsia="SimSun" w:hAnsi="SimSun" w:hint="eastAsia"/>
                <w:b/>
                <w:sz w:val="26"/>
                <w:szCs w:val="26"/>
                <w:lang w:eastAsia="zh-CN"/>
              </w:rPr>
            </w:pPr>
            <w:r w:rsidRPr="003A3174">
              <w:rPr>
                <w:rFonts w:ascii="SimSun" w:eastAsia="SimSun" w:hAnsi="SimSun" w:cs="새굴림" w:hint="eastAsia"/>
                <w:b/>
                <w:sz w:val="26"/>
                <w:szCs w:val="26"/>
                <w:lang w:eastAsia="zh-CN"/>
              </w:rPr>
              <w:t>试</w:t>
            </w:r>
            <w:r w:rsidRPr="003A3174">
              <w:rPr>
                <w:rFonts w:ascii="SimSun" w:eastAsia="SimSun" w:hAnsi="SimSun" w:cs="바탕" w:hint="eastAsia"/>
                <w:b/>
                <w:sz w:val="26"/>
                <w:szCs w:val="26"/>
                <w:lang w:eastAsia="zh-CN"/>
              </w:rPr>
              <w:t>点的通知</w:t>
            </w:r>
          </w:p>
          <w:p w:rsidR="00EF60D5" w:rsidRPr="00B1461B" w:rsidRDefault="00EF60D5" w:rsidP="00B1461B">
            <w:pPr>
              <w:wordWrap/>
              <w:snapToGrid w:val="0"/>
              <w:spacing w:line="290" w:lineRule="atLeast"/>
              <w:jc w:val="center"/>
              <w:rPr>
                <w:rFonts w:ascii="SimSun" w:eastAsia="SimSun" w:hAnsi="SimSun" w:hint="eastAsia"/>
                <w:sz w:val="21"/>
                <w:szCs w:val="21"/>
                <w:lang w:eastAsia="zh-CN"/>
              </w:rPr>
            </w:pPr>
            <w:r w:rsidRPr="00B1461B">
              <w:rPr>
                <w:rFonts w:ascii="SimSun" w:eastAsia="SimSun" w:hAnsi="SimSun" w:cs="새굴림" w:hint="eastAsia"/>
                <w:sz w:val="21"/>
                <w:szCs w:val="21"/>
                <w:lang w:eastAsia="zh-CN"/>
              </w:rPr>
              <w:t>国</w:t>
            </w:r>
            <w:r w:rsidRPr="00B1461B">
              <w:rPr>
                <w:rFonts w:ascii="SimSun" w:eastAsia="SimSun" w:hAnsi="SimSun" w:cs="바탕" w:hint="eastAsia"/>
                <w:sz w:val="21"/>
                <w:szCs w:val="21"/>
                <w:lang w:eastAsia="zh-CN"/>
              </w:rPr>
              <w:t>家外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管理局，</w:t>
            </w:r>
            <w:smartTag w:uri="urn:schemas-microsoft-com:office:smarttags" w:element="chsdate">
              <w:smartTagPr>
                <w:attr w:name="IsROCDate" w:val="False"/>
                <w:attr w:name="IsLunarDate" w:val="False"/>
                <w:attr w:name="Day" w:val="27"/>
                <w:attr w:name="Month" w:val="8"/>
                <w:attr w:name="Year" w:val="2010"/>
              </w:smartTagPr>
              <w:r w:rsidRPr="00B1461B">
                <w:rPr>
                  <w:rFonts w:ascii="SimSun" w:eastAsia="SimSun" w:hAnsi="SimSun" w:hint="eastAsia"/>
                  <w:sz w:val="21"/>
                  <w:szCs w:val="21"/>
                  <w:lang w:eastAsia="zh-CN"/>
                </w:rPr>
                <w:t>2010</w:t>
              </w:r>
              <w:r w:rsidRPr="00B1461B">
                <w:rPr>
                  <w:rFonts w:ascii="SimSun" w:eastAsia="SimSun" w:hAnsi="SimSun" w:cs="바탕" w:hint="eastAsia"/>
                  <w:sz w:val="21"/>
                  <w:szCs w:val="21"/>
                  <w:lang w:eastAsia="zh-CN"/>
                </w:rPr>
                <w:t>年</w:t>
              </w:r>
              <w:r w:rsidRPr="00B1461B">
                <w:rPr>
                  <w:rFonts w:ascii="SimSun" w:eastAsia="SimSun" w:hAnsi="SimSun" w:hint="eastAsia"/>
                  <w:sz w:val="21"/>
                  <w:szCs w:val="21"/>
                  <w:lang w:eastAsia="zh-CN"/>
                </w:rPr>
                <w:t>8</w:t>
              </w:r>
              <w:r w:rsidRPr="00B1461B">
                <w:rPr>
                  <w:rFonts w:ascii="SimSun" w:eastAsia="SimSun" w:hAnsi="SimSun" w:cs="바탕" w:hint="eastAsia"/>
                  <w:sz w:val="21"/>
                  <w:szCs w:val="21"/>
                  <w:lang w:eastAsia="zh-CN"/>
                </w:rPr>
                <w:t>月</w:t>
              </w:r>
              <w:r w:rsidRPr="00B1461B">
                <w:rPr>
                  <w:rFonts w:ascii="SimSun" w:eastAsia="SimSun" w:hAnsi="SimSun" w:hint="eastAsia"/>
                  <w:sz w:val="21"/>
                  <w:szCs w:val="21"/>
                  <w:lang w:eastAsia="zh-CN"/>
                </w:rPr>
                <w:t>27</w:t>
              </w:r>
              <w:r w:rsidRPr="00B1461B">
                <w:rPr>
                  <w:rFonts w:ascii="SimSun" w:eastAsia="SimSun" w:hAnsi="SimSun" w:cs="바탕" w:hint="eastAsia"/>
                  <w:sz w:val="21"/>
                  <w:szCs w:val="21"/>
                  <w:lang w:eastAsia="zh-CN"/>
                </w:rPr>
                <w:t>日</w:t>
              </w:r>
            </w:smartTag>
          </w:p>
          <w:p w:rsidR="00EF60D5" w:rsidRPr="00B1461B" w:rsidRDefault="00EF60D5" w:rsidP="00B1461B">
            <w:pPr>
              <w:wordWrap/>
              <w:snapToGrid w:val="0"/>
              <w:spacing w:line="290" w:lineRule="atLeast"/>
              <w:rPr>
                <w:rFonts w:ascii="SimSun" w:eastAsia="SimSun" w:hAnsi="SimSun" w:hint="eastAsia"/>
                <w:sz w:val="21"/>
                <w:szCs w:val="21"/>
                <w:lang w:eastAsia="zh-CN"/>
              </w:rPr>
            </w:pPr>
          </w:p>
          <w:p w:rsidR="00EF60D5" w:rsidRPr="00B1461B" w:rsidRDefault="00EF60D5" w:rsidP="00B1461B">
            <w:pPr>
              <w:wordWrap/>
              <w:snapToGrid w:val="0"/>
              <w:spacing w:line="290" w:lineRule="atLeast"/>
              <w:rPr>
                <w:rFonts w:ascii="SimSun" w:eastAsia="SimSun" w:hAnsi="SimSun" w:hint="eastAsia"/>
                <w:sz w:val="21"/>
                <w:szCs w:val="21"/>
                <w:lang w:eastAsia="zh-CN"/>
              </w:rPr>
            </w:pP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새굴림" w:hint="eastAsia"/>
                <w:sz w:val="21"/>
                <w:szCs w:val="21"/>
                <w:lang w:eastAsia="zh-CN"/>
              </w:rPr>
              <w:t>为</w:t>
            </w:r>
            <w:r w:rsidRPr="00B1461B">
              <w:rPr>
                <w:rFonts w:ascii="SimSun" w:eastAsia="SimSun" w:hAnsi="SimSun" w:cs="바탕" w:hint="eastAsia"/>
                <w:sz w:val="21"/>
                <w:szCs w:val="21"/>
                <w:lang w:eastAsia="zh-CN"/>
              </w:rPr>
              <w:t>提高境</w:t>
            </w:r>
            <w:r w:rsidRPr="00B1461B">
              <w:rPr>
                <w:rFonts w:ascii="SimSun" w:eastAsia="SimSun" w:hAnsi="SimSun" w:cs="새굴림" w:hint="eastAsia"/>
                <w:sz w:val="21"/>
                <w:szCs w:val="21"/>
                <w:lang w:eastAsia="zh-CN"/>
              </w:rPr>
              <w:t>内</w:t>
            </w:r>
            <w:r w:rsidRPr="00B1461B">
              <w:rPr>
                <w:rFonts w:ascii="SimSun" w:eastAsia="SimSun" w:hAnsi="SimSun" w:cs="바탕" w:hint="eastAsia"/>
                <w:sz w:val="21"/>
                <w:szCs w:val="21"/>
                <w:lang w:eastAsia="zh-CN"/>
              </w:rPr>
              <w:t>企</w:t>
            </w:r>
            <w:r w:rsidRPr="00B1461B">
              <w:rPr>
                <w:rFonts w:ascii="SimSun" w:eastAsia="SimSun" w:hAnsi="SimSun" w:cs="새굴림" w:hint="eastAsia"/>
                <w:sz w:val="21"/>
                <w:szCs w:val="21"/>
                <w:lang w:eastAsia="zh-CN"/>
              </w:rPr>
              <w:t>业资</w:t>
            </w:r>
            <w:r w:rsidRPr="00B1461B">
              <w:rPr>
                <w:rFonts w:ascii="SimSun" w:eastAsia="SimSun" w:hAnsi="SimSun" w:cs="바탕" w:hint="eastAsia"/>
                <w:sz w:val="21"/>
                <w:szCs w:val="21"/>
                <w:lang w:eastAsia="zh-CN"/>
              </w:rPr>
              <w:t>金使用效率</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进</w:t>
            </w:r>
            <w:r w:rsidRPr="00B1461B">
              <w:rPr>
                <w:rFonts w:ascii="SimSun" w:eastAsia="SimSun" w:hAnsi="SimSun" w:cs="바탕" w:hint="eastAsia"/>
                <w:sz w:val="21"/>
                <w:szCs w:val="21"/>
                <w:lang w:eastAsia="zh-CN"/>
              </w:rPr>
              <w:t>一步促</w:t>
            </w:r>
            <w:r w:rsidRPr="00B1461B">
              <w:rPr>
                <w:rFonts w:ascii="SimSun" w:eastAsia="SimSun" w:hAnsi="SimSun" w:cs="새굴림" w:hint="eastAsia"/>
                <w:sz w:val="21"/>
                <w:szCs w:val="21"/>
                <w:lang w:eastAsia="zh-CN"/>
              </w:rPr>
              <w:t>进贸</w:t>
            </w:r>
            <w:r w:rsidRPr="00B1461B">
              <w:rPr>
                <w:rFonts w:ascii="SimSun" w:eastAsia="SimSun" w:hAnsi="SimSun" w:cs="바탕" w:hint="eastAsia"/>
                <w:sz w:val="21"/>
                <w:szCs w:val="21"/>
                <w:lang w:eastAsia="zh-CN"/>
              </w:rPr>
              <w:t>易便利化</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根据</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中</w:t>
            </w:r>
            <w:r w:rsidRPr="00B1461B">
              <w:rPr>
                <w:rFonts w:ascii="SimSun" w:eastAsia="SimSun" w:hAnsi="SimSun" w:cs="새굴림" w:hint="eastAsia"/>
                <w:sz w:val="21"/>
                <w:szCs w:val="21"/>
                <w:lang w:eastAsia="zh-CN"/>
              </w:rPr>
              <w:t>华</w:t>
            </w:r>
            <w:r w:rsidRPr="00B1461B">
              <w:rPr>
                <w:rFonts w:ascii="SimSun" w:eastAsia="SimSun" w:hAnsi="SimSun" w:cs="바탕" w:hint="eastAsia"/>
                <w:sz w:val="21"/>
                <w:szCs w:val="21"/>
                <w:lang w:eastAsia="zh-CN"/>
              </w:rPr>
              <w:t>人民共和</w:t>
            </w:r>
            <w:r w:rsidRPr="00B1461B">
              <w:rPr>
                <w:rFonts w:ascii="SimSun" w:eastAsia="SimSun" w:hAnsi="SimSun" w:cs="새굴림" w:hint="eastAsia"/>
                <w:sz w:val="21"/>
                <w:szCs w:val="21"/>
                <w:lang w:eastAsia="zh-CN"/>
              </w:rPr>
              <w:t>国</w:t>
            </w:r>
            <w:r w:rsidRPr="00B1461B">
              <w:rPr>
                <w:rFonts w:ascii="SimSun" w:eastAsia="SimSun" w:hAnsi="SimSun" w:cs="바탕" w:hint="eastAsia"/>
                <w:sz w:val="21"/>
                <w:szCs w:val="21"/>
                <w:lang w:eastAsia="zh-CN"/>
              </w:rPr>
              <w:t>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管理</w:t>
            </w:r>
            <w:r w:rsidRPr="00B1461B">
              <w:rPr>
                <w:rFonts w:ascii="SimSun" w:eastAsia="SimSun" w:hAnsi="SimSun" w:cs="새굴림" w:hint="eastAsia"/>
                <w:sz w:val="21"/>
                <w:szCs w:val="21"/>
                <w:lang w:eastAsia="zh-CN"/>
              </w:rPr>
              <w:t>条</w:t>
            </w:r>
            <w:r w:rsidRPr="00B1461B">
              <w:rPr>
                <w:rFonts w:ascii="SimSun" w:eastAsia="SimSun" w:hAnsi="SimSun" w:cs="바탕" w:hint="eastAsia"/>
                <w:sz w:val="21"/>
                <w:szCs w:val="21"/>
                <w:lang w:eastAsia="zh-CN"/>
              </w:rPr>
              <w:t>例</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的有</w:t>
            </w:r>
            <w:r w:rsidRPr="00B1461B">
              <w:rPr>
                <w:rFonts w:ascii="SimSun" w:eastAsia="SimSun" w:hAnsi="SimSun" w:cs="새굴림" w:hint="eastAsia"/>
                <w:sz w:val="21"/>
                <w:szCs w:val="21"/>
                <w:lang w:eastAsia="zh-CN"/>
              </w:rPr>
              <w:t>关规</w:t>
            </w:r>
            <w:r w:rsidRPr="00B1461B">
              <w:rPr>
                <w:rFonts w:ascii="SimSun" w:eastAsia="SimSun" w:hAnsi="SimSun" w:cs="바탕" w:hint="eastAsia"/>
                <w:sz w:val="21"/>
                <w:szCs w:val="21"/>
                <w:lang w:eastAsia="zh-CN"/>
              </w:rPr>
              <w:t>定</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国</w:t>
            </w:r>
            <w:r w:rsidRPr="00B1461B">
              <w:rPr>
                <w:rFonts w:ascii="SimSun" w:eastAsia="SimSun" w:hAnsi="SimSun" w:cs="바탕" w:hint="eastAsia"/>
                <w:sz w:val="21"/>
                <w:szCs w:val="21"/>
                <w:lang w:eastAsia="zh-CN"/>
              </w:rPr>
              <w:t>家外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管理局</w:t>
            </w:r>
            <w:r w:rsidRPr="00B1461B">
              <w:rPr>
                <w:rFonts w:ascii="SimSun" w:eastAsia="SimSun" w:hAnsi="SimSun" w:cs="새굴림" w:hint="eastAsia"/>
                <w:sz w:val="21"/>
                <w:szCs w:val="21"/>
                <w:lang w:eastAsia="zh-CN"/>
              </w:rPr>
              <w:t>决</w:t>
            </w:r>
            <w:r w:rsidRPr="00B1461B">
              <w:rPr>
                <w:rFonts w:ascii="SimSun" w:eastAsia="SimSun" w:hAnsi="SimSun" w:cs="바탕" w:hint="eastAsia"/>
                <w:sz w:val="21"/>
                <w:szCs w:val="21"/>
                <w:lang w:eastAsia="zh-CN"/>
              </w:rPr>
              <w:t>定自</w:t>
            </w:r>
            <w:smartTag w:uri="urn:schemas-microsoft-com:office:smarttags" w:element="chsdate">
              <w:smartTagPr>
                <w:attr w:name="IsROCDate" w:val="False"/>
                <w:attr w:name="IsLunarDate" w:val="False"/>
                <w:attr w:name="Day" w:val="1"/>
                <w:attr w:name="Month" w:val="10"/>
                <w:attr w:name="Year" w:val="2010"/>
              </w:smartTagPr>
              <w:r w:rsidRPr="00B1461B">
                <w:rPr>
                  <w:rFonts w:ascii="SimSun" w:eastAsia="SimSun" w:hAnsi="SimSun" w:hint="eastAsia"/>
                  <w:sz w:val="21"/>
                  <w:szCs w:val="21"/>
                  <w:lang w:eastAsia="zh-CN"/>
                </w:rPr>
                <w:t>2010</w:t>
              </w:r>
              <w:r w:rsidRPr="00B1461B">
                <w:rPr>
                  <w:rFonts w:ascii="SimSun" w:eastAsia="SimSun" w:hAnsi="SimSun" w:cs="바탕" w:hint="eastAsia"/>
                  <w:sz w:val="21"/>
                  <w:szCs w:val="21"/>
                  <w:lang w:eastAsia="zh-CN"/>
                </w:rPr>
                <w:t>年</w:t>
              </w:r>
              <w:r w:rsidRPr="00B1461B">
                <w:rPr>
                  <w:rFonts w:ascii="SimSun" w:eastAsia="SimSun" w:hAnsi="SimSun" w:hint="eastAsia"/>
                  <w:sz w:val="21"/>
                  <w:szCs w:val="21"/>
                  <w:lang w:eastAsia="zh-CN"/>
                </w:rPr>
                <w:t>10</w:t>
              </w:r>
              <w:r w:rsidRPr="00B1461B">
                <w:rPr>
                  <w:rFonts w:ascii="SimSun" w:eastAsia="SimSun" w:hAnsi="SimSun" w:cs="바탕" w:hint="eastAsia"/>
                  <w:sz w:val="21"/>
                  <w:szCs w:val="21"/>
                  <w:lang w:eastAsia="zh-CN"/>
                </w:rPr>
                <w:t>月</w:t>
              </w:r>
              <w:r w:rsidRPr="00B1461B">
                <w:rPr>
                  <w:rFonts w:ascii="SimSun" w:eastAsia="SimSun" w:hAnsi="SimSun" w:hint="eastAsia"/>
                  <w:sz w:val="21"/>
                  <w:szCs w:val="21"/>
                  <w:lang w:eastAsia="zh-CN"/>
                </w:rPr>
                <w:t>1</w:t>
              </w:r>
              <w:r w:rsidRPr="00B1461B">
                <w:rPr>
                  <w:rFonts w:ascii="SimSun" w:eastAsia="SimSun" w:hAnsi="SimSun" w:cs="바탕" w:hint="eastAsia"/>
                  <w:sz w:val="21"/>
                  <w:szCs w:val="21"/>
                  <w:lang w:eastAsia="zh-CN"/>
                </w:rPr>
                <w:t>日</w:t>
              </w:r>
            </w:smartTag>
            <w:r w:rsidRPr="00B1461B">
              <w:rPr>
                <w:rFonts w:ascii="SimSun" w:eastAsia="SimSun" w:hAnsi="SimSun" w:cs="바탕" w:hint="eastAsia"/>
                <w:sz w:val="21"/>
                <w:szCs w:val="21"/>
                <w:lang w:eastAsia="zh-CN"/>
              </w:rPr>
              <w:t>起</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在北京</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广</w:t>
            </w:r>
            <w:r w:rsidRPr="00B1461B">
              <w:rPr>
                <w:rFonts w:ascii="SimSun" w:eastAsia="SimSun" w:hAnsi="SimSun" w:cs="새굴림" w:hint="eastAsia"/>
                <w:sz w:val="21"/>
                <w:szCs w:val="21"/>
                <w:lang w:eastAsia="zh-CN"/>
              </w:rPr>
              <w:t>东</w:t>
            </w:r>
            <w:r w:rsidRPr="00B1461B">
              <w:rPr>
                <w:rFonts w:ascii="SimSun" w:eastAsia="SimSun" w:hAnsi="SimSun" w:cs="바탕" w:hint="eastAsia"/>
                <w:sz w:val="21"/>
                <w:szCs w:val="21"/>
                <w:lang w:eastAsia="zh-CN"/>
              </w:rPr>
              <w:t>（含深</w:t>
            </w:r>
            <w:r w:rsidRPr="00B1461B">
              <w:rPr>
                <w:rFonts w:ascii="SimSun" w:eastAsia="SimSun" w:hAnsi="SimSun" w:cs="새굴림" w:hint="eastAsia"/>
                <w:sz w:val="21"/>
                <w:szCs w:val="21"/>
                <w:lang w:eastAsia="zh-CN"/>
              </w:rPr>
              <w:t>圳</w:t>
            </w:r>
            <w:r w:rsidRPr="00B1461B">
              <w:rPr>
                <w:rFonts w:ascii="SimSun" w:eastAsia="SimSun" w:hAnsi="SimSun" w:cs="바탕" w:hint="eastAsia"/>
                <w:sz w:val="21"/>
                <w:szCs w:val="21"/>
                <w:lang w:eastAsia="zh-CN"/>
              </w:rPr>
              <w:t>）、山</w:t>
            </w:r>
            <w:r w:rsidRPr="00B1461B">
              <w:rPr>
                <w:rFonts w:ascii="SimSun" w:eastAsia="SimSun" w:hAnsi="SimSun" w:cs="새굴림" w:hint="eastAsia"/>
                <w:sz w:val="21"/>
                <w:szCs w:val="21"/>
                <w:lang w:eastAsia="zh-CN"/>
              </w:rPr>
              <w:t>东</w:t>
            </w:r>
            <w:r w:rsidRPr="00B1461B">
              <w:rPr>
                <w:rFonts w:ascii="SimSun" w:eastAsia="SimSun" w:hAnsi="SimSun" w:cs="바탕" w:hint="eastAsia"/>
                <w:sz w:val="21"/>
                <w:szCs w:val="21"/>
                <w:lang w:eastAsia="zh-CN"/>
              </w:rPr>
              <w:t>（含</w:t>
            </w:r>
            <w:r w:rsidRPr="00B1461B">
              <w:rPr>
                <w:rFonts w:ascii="SimSun" w:eastAsia="SimSun" w:hAnsi="SimSun" w:cs="새굴림" w:hint="eastAsia"/>
                <w:sz w:val="21"/>
                <w:szCs w:val="21"/>
                <w:lang w:eastAsia="zh-CN"/>
              </w:rPr>
              <w:t>青岛</w:t>
            </w:r>
            <w:r w:rsidRPr="00B1461B">
              <w:rPr>
                <w:rFonts w:ascii="SimSun" w:eastAsia="SimSun" w:hAnsi="SimSun" w:cs="바탕" w:hint="eastAsia"/>
                <w:sz w:val="21"/>
                <w:szCs w:val="21"/>
                <w:lang w:eastAsia="zh-CN"/>
              </w:rPr>
              <w:t>）、江</w:t>
            </w:r>
            <w:r w:rsidRPr="00B1461B">
              <w:rPr>
                <w:rFonts w:ascii="SimSun" w:eastAsia="SimSun" w:hAnsi="SimSun" w:cs="새굴림" w:hint="eastAsia"/>
                <w:sz w:val="21"/>
                <w:szCs w:val="21"/>
                <w:lang w:eastAsia="zh-CN"/>
              </w:rPr>
              <w:t>苏</w:t>
            </w:r>
            <w:r w:rsidRPr="00B1461B">
              <w:rPr>
                <w:rFonts w:ascii="SimSun" w:eastAsia="SimSun" w:hAnsi="SimSun" w:cs="바탕" w:hint="eastAsia"/>
                <w:sz w:val="21"/>
                <w:szCs w:val="21"/>
                <w:lang w:eastAsia="zh-CN"/>
              </w:rPr>
              <w:t>四</w:t>
            </w:r>
            <w:r w:rsidRPr="00B1461B">
              <w:rPr>
                <w:rFonts w:ascii="SimSun" w:eastAsia="SimSun" w:hAnsi="SimSun" w:cs="새굴림" w:hint="eastAsia"/>
                <w:sz w:val="21"/>
                <w:szCs w:val="21"/>
                <w:lang w:eastAsia="zh-CN"/>
              </w:rPr>
              <w:t>个</w:t>
            </w:r>
            <w:r w:rsidRPr="00B1461B">
              <w:rPr>
                <w:rFonts w:ascii="SimSun" w:eastAsia="SimSun" w:hAnsi="SimSun" w:cs="바탕" w:hint="eastAsia"/>
                <w:sz w:val="21"/>
                <w:szCs w:val="21"/>
                <w:lang w:eastAsia="zh-CN"/>
              </w:rPr>
              <w:t>地</w:t>
            </w:r>
            <w:r w:rsidRPr="00B1461B">
              <w:rPr>
                <w:rFonts w:ascii="SimSun" w:eastAsia="SimSun" w:hAnsi="SimSun" w:cs="새굴림" w:hint="eastAsia"/>
                <w:sz w:val="21"/>
                <w:szCs w:val="21"/>
                <w:lang w:eastAsia="zh-CN"/>
              </w:rPr>
              <w:t>区开</w:t>
            </w:r>
            <w:r w:rsidRPr="00B1461B">
              <w:rPr>
                <w:rFonts w:ascii="SimSun" w:eastAsia="SimSun" w:hAnsi="SimSun" w:cs="바탕" w:hint="eastAsia"/>
                <w:sz w:val="21"/>
                <w:szCs w:val="21"/>
                <w:lang w:eastAsia="zh-CN"/>
              </w:rPr>
              <w:t>展出口收入存放境外政策</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点期限一年</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现</w:t>
            </w:r>
            <w:r w:rsidRPr="00B1461B">
              <w:rPr>
                <w:rFonts w:ascii="SimSun" w:eastAsia="SimSun" w:hAnsi="SimSun" w:cs="바탕" w:hint="eastAsia"/>
                <w:sz w:val="21"/>
                <w:szCs w:val="21"/>
                <w:lang w:eastAsia="zh-CN"/>
              </w:rPr>
              <w:t>就</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点有</w:t>
            </w:r>
            <w:r w:rsidRPr="00B1461B">
              <w:rPr>
                <w:rFonts w:ascii="SimSun" w:eastAsia="SimSun" w:hAnsi="SimSun" w:cs="새굴림" w:hint="eastAsia"/>
                <w:sz w:val="21"/>
                <w:szCs w:val="21"/>
                <w:lang w:eastAsia="zh-CN"/>
              </w:rPr>
              <w:t>关</w:t>
            </w:r>
            <w:r w:rsidRPr="00B1461B">
              <w:rPr>
                <w:rFonts w:ascii="SimSun" w:eastAsia="SimSun" w:hAnsi="SimSun" w:cs="바탕" w:hint="eastAsia"/>
                <w:sz w:val="21"/>
                <w:szCs w:val="21"/>
                <w:lang w:eastAsia="zh-CN"/>
              </w:rPr>
              <w:t>要求通知如下</w:t>
            </w:r>
            <w:r w:rsidRPr="00B1461B">
              <w:rPr>
                <w:rFonts w:ascii="SimSun" w:eastAsia="SimSun" w:hAnsi="SimSun" w:cs="맑은 고딕" w:hint="eastAsia"/>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바탕" w:hint="eastAsia"/>
                <w:sz w:val="21"/>
                <w:szCs w:val="21"/>
                <w:lang w:eastAsia="zh-CN"/>
              </w:rPr>
              <w:t>一</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点地</w:t>
            </w:r>
            <w:r w:rsidRPr="00B1461B">
              <w:rPr>
                <w:rFonts w:ascii="SimSun" w:eastAsia="SimSun" w:hAnsi="SimSun" w:cs="새굴림" w:hint="eastAsia"/>
                <w:sz w:val="21"/>
                <w:szCs w:val="21"/>
                <w:lang w:eastAsia="zh-CN"/>
              </w:rPr>
              <w:t>区</w:t>
            </w:r>
            <w:r w:rsidRPr="00B1461B">
              <w:rPr>
                <w:rFonts w:ascii="SimSun" w:eastAsia="SimSun" w:hAnsi="SimSun" w:cs="바탕" w:hint="eastAsia"/>
                <w:sz w:val="21"/>
                <w:szCs w:val="21"/>
                <w:lang w:eastAsia="zh-CN"/>
              </w:rPr>
              <w:t>有出口收入存放境外意愿且符合</w:t>
            </w:r>
            <w:r w:rsidRPr="00B1461B">
              <w:rPr>
                <w:rFonts w:ascii="SimSun" w:eastAsia="SimSun" w:hAnsi="SimSun" w:cs="새굴림" w:hint="eastAsia"/>
                <w:sz w:val="21"/>
                <w:szCs w:val="21"/>
                <w:lang w:eastAsia="zh-CN"/>
              </w:rPr>
              <w:t>规</w:t>
            </w:r>
            <w:r w:rsidRPr="00B1461B">
              <w:rPr>
                <w:rFonts w:ascii="SimSun" w:eastAsia="SimSun" w:hAnsi="SimSun" w:cs="바탕" w:hint="eastAsia"/>
                <w:sz w:val="21"/>
                <w:szCs w:val="21"/>
                <w:lang w:eastAsia="zh-CN"/>
              </w:rPr>
              <w:t>定</w:t>
            </w:r>
            <w:r w:rsidRPr="00B1461B">
              <w:rPr>
                <w:rFonts w:ascii="SimSun" w:eastAsia="SimSun" w:hAnsi="SimSun" w:cs="새굴림" w:hint="eastAsia"/>
                <w:sz w:val="21"/>
                <w:szCs w:val="21"/>
                <w:lang w:eastAsia="zh-CN"/>
              </w:rPr>
              <w:t>条</w:t>
            </w:r>
            <w:r w:rsidRPr="00B1461B">
              <w:rPr>
                <w:rFonts w:ascii="SimSun" w:eastAsia="SimSun" w:hAnsi="SimSun" w:cs="바탕" w:hint="eastAsia"/>
                <w:sz w:val="21"/>
                <w:szCs w:val="21"/>
                <w:lang w:eastAsia="zh-CN"/>
              </w:rPr>
              <w:t>件的境</w:t>
            </w:r>
            <w:r w:rsidRPr="00B1461B">
              <w:rPr>
                <w:rFonts w:ascii="SimSun" w:eastAsia="SimSun" w:hAnsi="SimSun" w:cs="새굴림" w:hint="eastAsia"/>
                <w:sz w:val="21"/>
                <w:szCs w:val="21"/>
                <w:lang w:eastAsia="zh-CN"/>
              </w:rPr>
              <w:t>内</w:t>
            </w:r>
            <w:r w:rsidRPr="00B1461B">
              <w:rPr>
                <w:rFonts w:ascii="SimSun" w:eastAsia="SimSun" w:hAnsi="SimSun" w:cs="바탕" w:hint="eastAsia"/>
                <w:sz w:val="21"/>
                <w:szCs w:val="21"/>
                <w:lang w:eastAsia="zh-CN"/>
              </w:rPr>
              <w:t>企</w:t>
            </w:r>
            <w:r w:rsidRPr="00B1461B">
              <w:rPr>
                <w:rFonts w:ascii="SimSun" w:eastAsia="SimSun" w:hAnsi="SimSun" w:cs="새굴림" w:hint="eastAsia"/>
                <w:sz w:val="21"/>
                <w:szCs w:val="21"/>
                <w:lang w:eastAsia="zh-CN"/>
              </w:rPr>
              <w:t>业</w:t>
            </w:r>
            <w:r w:rsidRPr="00B1461B">
              <w:rPr>
                <w:rFonts w:ascii="SimSun" w:eastAsia="SimSun" w:hAnsi="SimSun" w:cs="바탕" w:hint="eastAsia"/>
                <w:sz w:val="21"/>
                <w:szCs w:val="21"/>
                <w:lang w:eastAsia="zh-CN"/>
              </w:rPr>
              <w:t>，可向所在地</w:t>
            </w:r>
            <w:r w:rsidRPr="00B1461B">
              <w:rPr>
                <w:rFonts w:ascii="SimSun" w:eastAsia="SimSun" w:hAnsi="SimSun" w:cs="새굴림" w:hint="eastAsia"/>
                <w:sz w:val="21"/>
                <w:szCs w:val="21"/>
                <w:lang w:eastAsia="zh-CN"/>
              </w:rPr>
              <w:t>国</w:t>
            </w:r>
            <w:r w:rsidRPr="00B1461B">
              <w:rPr>
                <w:rFonts w:ascii="SimSun" w:eastAsia="SimSun" w:hAnsi="SimSun" w:cs="바탕" w:hint="eastAsia"/>
                <w:sz w:val="21"/>
                <w:szCs w:val="21"/>
                <w:lang w:eastAsia="zh-CN"/>
              </w:rPr>
              <w:t>家外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管理局分支机</w:t>
            </w:r>
            <w:r w:rsidRPr="00B1461B">
              <w:rPr>
                <w:rFonts w:ascii="SimSun" w:eastAsia="SimSun" w:hAnsi="SimSun" w:cs="새굴림" w:hint="eastAsia"/>
                <w:sz w:val="21"/>
                <w:szCs w:val="21"/>
                <w:lang w:eastAsia="zh-CN"/>
              </w:rPr>
              <w:t>构</w:t>
            </w:r>
            <w:r w:rsidRPr="00B1461B">
              <w:rPr>
                <w:rFonts w:ascii="SimSun" w:eastAsia="SimSun" w:hAnsi="SimSun" w:cs="바탕" w:hint="eastAsia"/>
                <w:sz w:val="21"/>
                <w:szCs w:val="21"/>
                <w:lang w:eastAsia="zh-CN"/>
              </w:rPr>
              <w:t>（以下</w:t>
            </w:r>
            <w:r w:rsidRPr="00B1461B">
              <w:rPr>
                <w:rFonts w:ascii="SimSun" w:eastAsia="SimSun" w:hAnsi="SimSun" w:cs="새굴림" w:hint="eastAsia"/>
                <w:sz w:val="21"/>
                <w:szCs w:val="21"/>
                <w:lang w:eastAsia="zh-CN"/>
              </w:rPr>
              <w:t>简称</w:t>
            </w:r>
            <w:r w:rsidRPr="00B1461B">
              <w:rPr>
                <w:rFonts w:ascii="SimSun" w:eastAsia="SimSun" w:hAnsi="SimSun" w:cs="바탕" w:hint="eastAsia"/>
                <w:sz w:val="21"/>
                <w:szCs w:val="21"/>
                <w:lang w:eastAsia="zh-CN"/>
              </w:rPr>
              <w:t>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局</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申</w:t>
            </w:r>
            <w:r w:rsidRPr="00B1461B">
              <w:rPr>
                <w:rFonts w:ascii="SimSun" w:eastAsia="SimSun" w:hAnsi="SimSun" w:cs="새굴림" w:hint="eastAsia"/>
                <w:sz w:val="21"/>
                <w:szCs w:val="21"/>
                <w:lang w:eastAsia="zh-CN"/>
              </w:rPr>
              <w:t>请</w:t>
            </w:r>
            <w:r w:rsidRPr="00B1461B">
              <w:rPr>
                <w:rFonts w:ascii="SimSun" w:eastAsia="SimSun" w:hAnsi="SimSun" w:cs="바탕" w:hint="eastAsia"/>
                <w:sz w:val="21"/>
                <w:szCs w:val="21"/>
                <w:lang w:eastAsia="zh-CN"/>
              </w:rPr>
              <w:t>，</w:t>
            </w:r>
            <w:r w:rsidRPr="00B1461B">
              <w:rPr>
                <w:rFonts w:ascii="SimSun" w:eastAsia="SimSun" w:hAnsi="SimSun" w:cs="새굴림" w:hint="eastAsia"/>
                <w:sz w:val="21"/>
                <w:szCs w:val="21"/>
                <w:lang w:eastAsia="zh-CN"/>
              </w:rPr>
              <w:t>经</w:t>
            </w:r>
            <w:r w:rsidRPr="00B1461B">
              <w:rPr>
                <w:rFonts w:ascii="SimSun" w:eastAsia="SimSun" w:hAnsi="SimSun" w:cs="바탕" w:hint="eastAsia"/>
                <w:sz w:val="21"/>
                <w:szCs w:val="21"/>
                <w:lang w:eastAsia="zh-CN"/>
              </w:rPr>
              <w:t>批准后</w:t>
            </w:r>
            <w:r w:rsidRPr="00B1461B">
              <w:rPr>
                <w:rFonts w:ascii="SimSun" w:eastAsia="SimSun" w:hAnsi="SimSun" w:cs="새굴림" w:hint="eastAsia"/>
                <w:sz w:val="21"/>
                <w:szCs w:val="21"/>
                <w:lang w:eastAsia="zh-CN"/>
              </w:rPr>
              <w:t>参</w:t>
            </w:r>
            <w:r w:rsidRPr="00B1461B">
              <w:rPr>
                <w:rFonts w:ascii="SimSun" w:eastAsia="SimSun" w:hAnsi="SimSun" w:cs="바탕" w:hint="eastAsia"/>
                <w:sz w:val="21"/>
                <w:szCs w:val="21"/>
                <w:lang w:eastAsia="zh-CN"/>
              </w:rPr>
              <w:t>加</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맑은 고딕" w:hint="eastAsia"/>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바탕" w:hint="eastAsia"/>
                <w:sz w:val="21"/>
                <w:szCs w:val="21"/>
                <w:lang w:eastAsia="zh-CN"/>
              </w:rPr>
              <w:t>二</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点地</w:t>
            </w:r>
            <w:r w:rsidRPr="00B1461B">
              <w:rPr>
                <w:rFonts w:ascii="SimSun" w:eastAsia="SimSun" w:hAnsi="SimSun" w:cs="새굴림" w:hint="eastAsia"/>
                <w:sz w:val="21"/>
                <w:szCs w:val="21"/>
                <w:lang w:eastAsia="zh-CN"/>
              </w:rPr>
              <w:t>区国</w:t>
            </w:r>
            <w:r w:rsidRPr="00B1461B">
              <w:rPr>
                <w:rFonts w:ascii="SimSun" w:eastAsia="SimSun" w:hAnsi="SimSun" w:cs="바탕" w:hint="eastAsia"/>
                <w:sz w:val="21"/>
                <w:szCs w:val="21"/>
                <w:lang w:eastAsia="zh-CN"/>
              </w:rPr>
              <w:t>家外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管理局分局</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管理部</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以下</w:t>
            </w:r>
            <w:r w:rsidRPr="00B1461B">
              <w:rPr>
                <w:rFonts w:ascii="SimSun" w:eastAsia="SimSun" w:hAnsi="SimSun" w:cs="새굴림" w:hint="eastAsia"/>
                <w:sz w:val="21"/>
                <w:szCs w:val="21"/>
                <w:lang w:eastAsia="zh-CN"/>
              </w:rPr>
              <w:t>简称试</w:t>
            </w:r>
            <w:r w:rsidRPr="00B1461B">
              <w:rPr>
                <w:rFonts w:ascii="SimSun" w:eastAsia="SimSun" w:hAnsi="SimSun" w:cs="바탕" w:hint="eastAsia"/>
                <w:sz w:val="21"/>
                <w:szCs w:val="21"/>
                <w:lang w:eastAsia="zh-CN"/>
              </w:rPr>
              <w:t>点分局</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应</w:t>
            </w:r>
            <w:r w:rsidRPr="00B1461B">
              <w:rPr>
                <w:rFonts w:ascii="SimSun" w:eastAsia="SimSun" w:hAnsi="SimSun" w:cs="바탕" w:hint="eastAsia"/>
                <w:sz w:val="21"/>
                <w:szCs w:val="21"/>
                <w:lang w:eastAsia="zh-CN"/>
              </w:rPr>
              <w:t>按</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货</w:t>
            </w:r>
            <w:r w:rsidRPr="00B1461B">
              <w:rPr>
                <w:rFonts w:ascii="SimSun" w:eastAsia="SimSun" w:hAnsi="SimSun" w:cs="바탕" w:hint="eastAsia"/>
                <w:sz w:val="21"/>
                <w:szCs w:val="21"/>
                <w:lang w:eastAsia="zh-CN"/>
              </w:rPr>
              <w:t>物</w:t>
            </w:r>
            <w:r w:rsidRPr="00B1461B">
              <w:rPr>
                <w:rFonts w:ascii="SimSun" w:eastAsia="SimSun" w:hAnsi="SimSun" w:cs="새굴림" w:hint="eastAsia"/>
                <w:sz w:val="21"/>
                <w:szCs w:val="21"/>
                <w:lang w:eastAsia="zh-CN"/>
              </w:rPr>
              <w:t>贸</w:t>
            </w:r>
            <w:r w:rsidRPr="00B1461B">
              <w:rPr>
                <w:rFonts w:ascii="SimSun" w:eastAsia="SimSun" w:hAnsi="SimSun" w:cs="바탕" w:hint="eastAsia"/>
                <w:sz w:val="21"/>
                <w:szCs w:val="21"/>
                <w:lang w:eastAsia="zh-CN"/>
              </w:rPr>
              <w:t>易出口收入存放境外管理</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以下</w:t>
            </w:r>
            <w:r w:rsidRPr="00B1461B">
              <w:rPr>
                <w:rFonts w:ascii="SimSun" w:eastAsia="SimSun" w:hAnsi="SimSun" w:cs="새굴림" w:hint="eastAsia"/>
                <w:sz w:val="21"/>
                <w:szCs w:val="21"/>
                <w:lang w:eastAsia="zh-CN"/>
              </w:rPr>
              <w:t>简称</w:t>
            </w:r>
            <w:r w:rsidRPr="00B1461B">
              <w:rPr>
                <w:rFonts w:ascii="SimSun" w:eastAsia="SimSun" w:hAnsi="SimSun" w:cs="바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见</w:t>
            </w:r>
            <w:r w:rsidRPr="00B1461B">
              <w:rPr>
                <w:rFonts w:ascii="SimSun" w:eastAsia="SimSun" w:hAnsi="SimSun" w:cs="바탕" w:hint="eastAsia"/>
                <w:sz w:val="21"/>
                <w:szCs w:val="21"/>
                <w:lang w:eastAsia="zh-CN"/>
              </w:rPr>
              <w:t>附件</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相</w:t>
            </w:r>
            <w:r w:rsidRPr="00B1461B">
              <w:rPr>
                <w:rFonts w:ascii="SimSun" w:eastAsia="SimSun" w:hAnsi="SimSun" w:cs="새굴림" w:hint="eastAsia"/>
                <w:sz w:val="21"/>
                <w:szCs w:val="21"/>
                <w:lang w:eastAsia="zh-CN"/>
              </w:rPr>
              <w:t>关规</w:t>
            </w:r>
            <w:r w:rsidRPr="00B1461B">
              <w:rPr>
                <w:rFonts w:ascii="SimSun" w:eastAsia="SimSun" w:hAnsi="SimSun" w:cs="바탕" w:hint="eastAsia"/>
                <w:sz w:val="21"/>
                <w:szCs w:val="21"/>
                <w:lang w:eastAsia="zh-CN"/>
              </w:rPr>
              <w:t>定</w:t>
            </w:r>
            <w:r w:rsidRPr="00B1461B">
              <w:rPr>
                <w:rFonts w:ascii="SimSun" w:eastAsia="SimSun" w:hAnsi="SimSun" w:cs="새굴림" w:hint="eastAsia"/>
                <w:sz w:val="21"/>
                <w:szCs w:val="21"/>
                <w:lang w:eastAsia="zh-CN"/>
              </w:rPr>
              <w:t>审</w:t>
            </w:r>
            <w:r w:rsidRPr="00B1461B">
              <w:rPr>
                <w:rFonts w:ascii="SimSun" w:eastAsia="SimSun" w:hAnsi="SimSun" w:cs="바탕" w:hint="eastAsia"/>
                <w:sz w:val="21"/>
                <w:szCs w:val="21"/>
                <w:lang w:eastAsia="zh-CN"/>
              </w:rPr>
              <w:t>核申</w:t>
            </w:r>
            <w:r w:rsidRPr="00B1461B">
              <w:rPr>
                <w:rFonts w:ascii="SimSun" w:eastAsia="SimSun" w:hAnsi="SimSun" w:cs="새굴림" w:hint="eastAsia"/>
                <w:sz w:val="21"/>
                <w:szCs w:val="21"/>
                <w:lang w:eastAsia="zh-CN"/>
              </w:rPr>
              <w:t>请</w:t>
            </w:r>
            <w:r w:rsidRPr="00B1461B">
              <w:rPr>
                <w:rFonts w:ascii="SimSun" w:eastAsia="SimSun" w:hAnsi="SimSun" w:cs="바탕" w:hint="eastAsia"/>
                <w:sz w:val="21"/>
                <w:szCs w:val="21"/>
                <w:lang w:eastAsia="zh-CN"/>
              </w:rPr>
              <w:t>企</w:t>
            </w:r>
            <w:r w:rsidRPr="00B1461B">
              <w:rPr>
                <w:rFonts w:ascii="SimSun" w:eastAsia="SimSun" w:hAnsi="SimSun" w:cs="새굴림" w:hint="eastAsia"/>
                <w:sz w:val="21"/>
                <w:szCs w:val="21"/>
                <w:lang w:eastAsia="zh-CN"/>
              </w:rPr>
              <w:t>业资</w:t>
            </w:r>
            <w:r w:rsidRPr="00B1461B">
              <w:rPr>
                <w:rFonts w:ascii="SimSun" w:eastAsia="SimSun" w:hAnsi="SimSun" w:cs="바탕" w:hint="eastAsia"/>
                <w:sz w:val="21"/>
                <w:szCs w:val="21"/>
                <w:lang w:eastAsia="zh-CN"/>
              </w:rPr>
              <w:t>格</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并</w:t>
            </w:r>
            <w:r w:rsidRPr="00B1461B">
              <w:rPr>
                <w:rFonts w:ascii="SimSun" w:eastAsia="SimSun" w:hAnsi="SimSun" w:cs="바탕" w:hint="eastAsia"/>
                <w:sz w:val="21"/>
                <w:szCs w:val="21"/>
                <w:lang w:eastAsia="zh-CN"/>
              </w:rPr>
              <w:t>根据</w:t>
            </w:r>
            <w:r w:rsidRPr="00B1461B">
              <w:rPr>
                <w:rFonts w:ascii="SimSun" w:eastAsia="SimSun" w:hAnsi="SimSun" w:cs="새굴림" w:hint="eastAsia"/>
                <w:sz w:val="21"/>
                <w:szCs w:val="21"/>
                <w:lang w:eastAsia="zh-CN"/>
              </w:rPr>
              <w:t>当</w:t>
            </w:r>
            <w:r w:rsidRPr="00B1461B">
              <w:rPr>
                <w:rFonts w:ascii="SimSun" w:eastAsia="SimSun" w:hAnsi="SimSun" w:cs="바탕" w:hint="eastAsia"/>
                <w:sz w:val="21"/>
                <w:szCs w:val="21"/>
                <w:lang w:eastAsia="zh-CN"/>
              </w:rPr>
              <w:t>地</w:t>
            </w:r>
            <w:r w:rsidRPr="00B1461B">
              <w:rPr>
                <w:rFonts w:ascii="SimSun" w:eastAsia="SimSun" w:hAnsi="SimSun" w:cs="새굴림" w:hint="eastAsia"/>
                <w:sz w:val="21"/>
                <w:szCs w:val="21"/>
                <w:lang w:eastAsia="zh-CN"/>
              </w:rPr>
              <w:t>实际</w:t>
            </w:r>
            <w:r w:rsidRPr="00B1461B">
              <w:rPr>
                <w:rFonts w:ascii="SimSun" w:eastAsia="SimSun" w:hAnsi="SimSun" w:cs="바탕" w:hint="eastAsia"/>
                <w:sz w:val="21"/>
                <w:szCs w:val="21"/>
                <w:lang w:eastAsia="zh-CN"/>
              </w:rPr>
              <w:t>和</w:t>
            </w:r>
            <w:r w:rsidRPr="00B1461B">
              <w:rPr>
                <w:rFonts w:ascii="SimSun" w:eastAsia="SimSun" w:hAnsi="SimSun" w:cs="새굴림" w:hint="eastAsia"/>
                <w:sz w:val="21"/>
                <w:szCs w:val="21"/>
                <w:lang w:eastAsia="zh-CN"/>
              </w:rPr>
              <w:t>辖内</w:t>
            </w:r>
            <w:r w:rsidRPr="00B1461B">
              <w:rPr>
                <w:rFonts w:ascii="SimSun" w:eastAsia="SimSun" w:hAnsi="SimSun" w:cs="바탕" w:hint="eastAsia"/>
                <w:sz w:val="21"/>
                <w:szCs w:val="21"/>
                <w:lang w:eastAsia="zh-CN"/>
              </w:rPr>
              <w:t>企</w:t>
            </w:r>
            <w:r w:rsidRPr="00B1461B">
              <w:rPr>
                <w:rFonts w:ascii="SimSun" w:eastAsia="SimSun" w:hAnsi="SimSun" w:cs="새굴림" w:hint="eastAsia"/>
                <w:sz w:val="21"/>
                <w:szCs w:val="21"/>
                <w:lang w:eastAsia="zh-CN"/>
              </w:rPr>
              <w:t>业</w:t>
            </w:r>
            <w:r w:rsidRPr="00B1461B">
              <w:rPr>
                <w:rFonts w:ascii="SimSun" w:eastAsia="SimSun" w:hAnsi="SimSun" w:cs="바탕" w:hint="eastAsia"/>
                <w:sz w:val="21"/>
                <w:szCs w:val="21"/>
                <w:lang w:eastAsia="zh-CN"/>
              </w:rPr>
              <w:t>申</w:t>
            </w:r>
            <w:r w:rsidRPr="00B1461B">
              <w:rPr>
                <w:rFonts w:ascii="SimSun" w:eastAsia="SimSun" w:hAnsi="SimSun" w:cs="새굴림" w:hint="eastAsia"/>
                <w:sz w:val="21"/>
                <w:szCs w:val="21"/>
                <w:lang w:eastAsia="zh-CN"/>
              </w:rPr>
              <w:t>请</w:t>
            </w:r>
            <w:r w:rsidRPr="00B1461B">
              <w:rPr>
                <w:rFonts w:ascii="SimSun" w:eastAsia="SimSun" w:hAnsi="SimSun" w:cs="바탕" w:hint="eastAsia"/>
                <w:sz w:val="21"/>
                <w:szCs w:val="21"/>
                <w:lang w:eastAsia="zh-CN"/>
              </w:rPr>
              <w:t>情</w:t>
            </w:r>
            <w:r w:rsidRPr="00B1461B">
              <w:rPr>
                <w:rFonts w:ascii="SimSun" w:eastAsia="SimSun" w:hAnsi="SimSun" w:cs="새굴림" w:hint="eastAsia"/>
                <w:sz w:val="21"/>
                <w:szCs w:val="21"/>
                <w:lang w:eastAsia="zh-CN"/>
              </w:rPr>
              <w:t>况</w:t>
            </w:r>
            <w:r w:rsidRPr="00B1461B">
              <w:rPr>
                <w:rFonts w:ascii="SimSun" w:eastAsia="SimSun" w:hAnsi="SimSun" w:cs="바탕" w:hint="eastAsia"/>
                <w:sz w:val="21"/>
                <w:szCs w:val="21"/>
                <w:lang w:eastAsia="zh-CN"/>
              </w:rPr>
              <w:t>，分期分批确定</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点企</w:t>
            </w:r>
            <w:r w:rsidRPr="00B1461B">
              <w:rPr>
                <w:rFonts w:ascii="SimSun" w:eastAsia="SimSun" w:hAnsi="SimSun" w:cs="새굴림" w:hint="eastAsia"/>
                <w:sz w:val="21"/>
                <w:szCs w:val="21"/>
                <w:lang w:eastAsia="zh-CN"/>
              </w:rPr>
              <w:t>业</w:t>
            </w:r>
            <w:r w:rsidRPr="00B1461B">
              <w:rPr>
                <w:rFonts w:ascii="SimSun" w:eastAsia="SimSun" w:hAnsi="SimSun" w:cs="바탕" w:hint="eastAsia"/>
                <w:sz w:val="21"/>
                <w:szCs w:val="21"/>
                <w:lang w:eastAsia="zh-CN"/>
              </w:rPr>
              <w:t>名</w:t>
            </w:r>
            <w:r w:rsidRPr="00B1461B">
              <w:rPr>
                <w:rFonts w:ascii="SimSun" w:eastAsia="SimSun" w:hAnsi="SimSun" w:cs="새굴림" w:hint="eastAsia"/>
                <w:sz w:val="21"/>
                <w:szCs w:val="21"/>
                <w:lang w:eastAsia="zh-CN"/>
              </w:rPr>
              <w:t>单</w:t>
            </w:r>
            <w:r w:rsidRPr="00B1461B">
              <w:rPr>
                <w:rFonts w:ascii="SimSun" w:eastAsia="SimSun" w:hAnsi="SimSun" w:cs="바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点期</w:t>
            </w:r>
            <w:r w:rsidRPr="00B1461B">
              <w:rPr>
                <w:rFonts w:ascii="SimSun" w:eastAsia="SimSun" w:hAnsi="SimSun" w:cs="새굴림" w:hint="eastAsia"/>
                <w:sz w:val="21"/>
                <w:szCs w:val="21"/>
                <w:lang w:eastAsia="zh-CN"/>
              </w:rPr>
              <w:t>间</w:t>
            </w:r>
            <w:r w:rsidRPr="00B1461B">
              <w:rPr>
                <w:rFonts w:ascii="SimSun" w:eastAsia="SimSun" w:hAnsi="SimSun" w:cs="바탕" w:hint="eastAsia"/>
                <w:sz w:val="21"/>
                <w:szCs w:val="21"/>
                <w:lang w:eastAsia="zh-CN"/>
              </w:rPr>
              <w:t>每</w:t>
            </w:r>
            <w:r w:rsidRPr="00B1461B">
              <w:rPr>
                <w:rFonts w:ascii="SimSun" w:eastAsia="SimSun" w:hAnsi="SimSun" w:cs="새굴림" w:hint="eastAsia"/>
                <w:sz w:val="21"/>
                <w:szCs w:val="21"/>
                <w:lang w:eastAsia="zh-CN"/>
              </w:rPr>
              <w:t>个试</w:t>
            </w:r>
            <w:r w:rsidRPr="00B1461B">
              <w:rPr>
                <w:rFonts w:ascii="SimSun" w:eastAsia="SimSun" w:hAnsi="SimSun" w:cs="바탕" w:hint="eastAsia"/>
                <w:sz w:val="21"/>
                <w:szCs w:val="21"/>
                <w:lang w:eastAsia="zh-CN"/>
              </w:rPr>
              <w:t>点分局核定的</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点企</w:t>
            </w:r>
            <w:r w:rsidRPr="00B1461B">
              <w:rPr>
                <w:rFonts w:ascii="SimSun" w:eastAsia="SimSun" w:hAnsi="SimSun" w:cs="새굴림" w:hint="eastAsia"/>
                <w:sz w:val="21"/>
                <w:szCs w:val="21"/>
                <w:lang w:eastAsia="zh-CN"/>
              </w:rPr>
              <w:t>业总</w:t>
            </w:r>
            <w:r w:rsidRPr="00B1461B">
              <w:rPr>
                <w:rFonts w:ascii="SimSun" w:eastAsia="SimSun" w:hAnsi="SimSun" w:cs="바탕" w:hint="eastAsia"/>
                <w:sz w:val="21"/>
                <w:szCs w:val="21"/>
                <w:lang w:eastAsia="zh-CN"/>
              </w:rPr>
              <w:t>量不超</w:t>
            </w:r>
            <w:r w:rsidRPr="00B1461B">
              <w:rPr>
                <w:rFonts w:ascii="SimSun" w:eastAsia="SimSun" w:hAnsi="SimSun" w:cs="새굴림" w:hint="eastAsia"/>
                <w:sz w:val="21"/>
                <w:szCs w:val="21"/>
                <w:lang w:eastAsia="zh-CN"/>
              </w:rPr>
              <w:t>过</w:t>
            </w:r>
            <w:r w:rsidRPr="00B1461B">
              <w:rPr>
                <w:rFonts w:ascii="SimSun" w:eastAsia="SimSun" w:hAnsi="SimSun" w:hint="eastAsia"/>
                <w:sz w:val="21"/>
                <w:szCs w:val="21"/>
                <w:lang w:eastAsia="zh-CN"/>
              </w:rPr>
              <w:t>10</w:t>
            </w:r>
            <w:r w:rsidRPr="00B1461B">
              <w:rPr>
                <w:rFonts w:ascii="SimSun" w:eastAsia="SimSun" w:hAnsi="SimSun" w:cs="바탕" w:hint="eastAsia"/>
                <w:sz w:val="21"/>
                <w:szCs w:val="21"/>
                <w:lang w:eastAsia="zh-CN"/>
              </w:rPr>
              <w:t>家</w:t>
            </w:r>
            <w:r w:rsidRPr="00B1461B">
              <w:rPr>
                <w:rFonts w:ascii="SimSun" w:eastAsia="SimSun" w:hAnsi="SimSun" w:cs="맑은 고딕" w:hint="eastAsia"/>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바탕" w:hint="eastAsia"/>
                <w:sz w:val="21"/>
                <w:szCs w:val="21"/>
                <w:lang w:eastAsia="zh-CN"/>
              </w:rPr>
              <w:t>三</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点企</w:t>
            </w:r>
            <w:r w:rsidRPr="00B1461B">
              <w:rPr>
                <w:rFonts w:ascii="SimSun" w:eastAsia="SimSun" w:hAnsi="SimSun" w:cs="새굴림" w:hint="eastAsia"/>
                <w:sz w:val="21"/>
                <w:szCs w:val="21"/>
                <w:lang w:eastAsia="zh-CN"/>
              </w:rPr>
              <w:t>业应当</w:t>
            </w:r>
            <w:r w:rsidRPr="00B1461B">
              <w:rPr>
                <w:rFonts w:ascii="SimSun" w:eastAsia="SimSun" w:hAnsi="SimSun" w:cs="바탕" w:hint="eastAsia"/>
                <w:sz w:val="21"/>
                <w:szCs w:val="21"/>
                <w:lang w:eastAsia="zh-CN"/>
              </w:rPr>
              <w:t>按照</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的相</w:t>
            </w:r>
            <w:r w:rsidRPr="00B1461B">
              <w:rPr>
                <w:rFonts w:ascii="SimSun" w:eastAsia="SimSun" w:hAnsi="SimSun" w:cs="새굴림" w:hint="eastAsia"/>
                <w:sz w:val="21"/>
                <w:szCs w:val="21"/>
                <w:lang w:eastAsia="zh-CN"/>
              </w:rPr>
              <w:t>关规</w:t>
            </w:r>
            <w:r w:rsidRPr="00B1461B">
              <w:rPr>
                <w:rFonts w:ascii="SimSun" w:eastAsia="SimSun" w:hAnsi="SimSun" w:cs="바탕" w:hint="eastAsia"/>
                <w:sz w:val="21"/>
                <w:szCs w:val="21"/>
                <w:lang w:eastAsia="zh-CN"/>
              </w:rPr>
              <w:t>定</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理境外</w:t>
            </w:r>
            <w:r w:rsidRPr="00B1461B">
              <w:rPr>
                <w:rFonts w:ascii="SimSun" w:eastAsia="SimSun" w:hAnsi="SimSun" w:cs="새굴림" w:hint="eastAsia"/>
                <w:sz w:val="21"/>
                <w:szCs w:val="21"/>
                <w:lang w:eastAsia="zh-CN"/>
              </w:rPr>
              <w:t>账户</w:t>
            </w:r>
            <w:r w:rsidRPr="00B1461B">
              <w:rPr>
                <w:rFonts w:ascii="SimSun" w:eastAsia="SimSun" w:hAnsi="SimSun" w:cs="바탕" w:hint="eastAsia"/>
                <w:sz w:val="21"/>
                <w:szCs w:val="21"/>
                <w:lang w:eastAsia="zh-CN"/>
              </w:rPr>
              <w:t>的</w:t>
            </w:r>
            <w:r w:rsidRPr="00B1461B">
              <w:rPr>
                <w:rFonts w:ascii="SimSun" w:eastAsia="SimSun" w:hAnsi="SimSun" w:cs="새굴림" w:hint="eastAsia"/>
                <w:sz w:val="21"/>
                <w:szCs w:val="21"/>
                <w:lang w:eastAsia="zh-CN"/>
              </w:rPr>
              <w:t>开</w:t>
            </w:r>
            <w:r w:rsidRPr="00B1461B">
              <w:rPr>
                <w:rFonts w:ascii="SimSun" w:eastAsia="SimSun" w:hAnsi="SimSun" w:cs="바탕" w:hint="eastAsia"/>
                <w:sz w:val="21"/>
                <w:szCs w:val="21"/>
                <w:lang w:eastAsia="zh-CN"/>
              </w:rPr>
              <w:t>立</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关闭</w:t>
            </w:r>
            <w:r w:rsidRPr="00B1461B">
              <w:rPr>
                <w:rFonts w:ascii="SimSun" w:eastAsia="SimSun" w:hAnsi="SimSun" w:cs="바탕" w:hint="eastAsia"/>
                <w:sz w:val="21"/>
                <w:szCs w:val="21"/>
                <w:lang w:eastAsia="zh-CN"/>
              </w:rPr>
              <w:t>以及</w:t>
            </w:r>
            <w:r w:rsidRPr="00B1461B">
              <w:rPr>
                <w:rFonts w:ascii="SimSun" w:eastAsia="SimSun" w:hAnsi="SimSun" w:cs="새굴림" w:hint="eastAsia"/>
                <w:sz w:val="21"/>
                <w:szCs w:val="21"/>
                <w:lang w:eastAsia="zh-CN"/>
              </w:rPr>
              <w:t>资</w:t>
            </w:r>
            <w:r w:rsidRPr="00B1461B">
              <w:rPr>
                <w:rFonts w:ascii="SimSun" w:eastAsia="SimSun" w:hAnsi="SimSun" w:cs="바탕" w:hint="eastAsia"/>
                <w:sz w:val="21"/>
                <w:szCs w:val="21"/>
                <w:lang w:eastAsia="zh-CN"/>
              </w:rPr>
              <w:t>金收付等</w:t>
            </w:r>
            <w:r w:rsidRPr="00B1461B">
              <w:rPr>
                <w:rFonts w:ascii="SimSun" w:eastAsia="SimSun" w:hAnsi="SimSun" w:cs="새굴림" w:hint="eastAsia"/>
                <w:sz w:val="21"/>
                <w:szCs w:val="21"/>
                <w:lang w:eastAsia="zh-CN"/>
              </w:rPr>
              <w:t>业务</w:t>
            </w:r>
            <w:r w:rsidRPr="00B1461B">
              <w:rPr>
                <w:rFonts w:ascii="SimSun" w:eastAsia="SimSun" w:hAnsi="SimSun" w:cs="바탕" w:hint="eastAsia"/>
                <w:sz w:val="21"/>
                <w:szCs w:val="21"/>
                <w:lang w:eastAsia="zh-CN"/>
              </w:rPr>
              <w:t>，</w:t>
            </w:r>
            <w:r w:rsidRPr="00B1461B">
              <w:rPr>
                <w:rFonts w:ascii="SimSun" w:eastAsia="SimSun" w:hAnsi="SimSun" w:cs="새굴림" w:hint="eastAsia"/>
                <w:sz w:val="21"/>
                <w:szCs w:val="21"/>
                <w:lang w:eastAsia="zh-CN"/>
              </w:rPr>
              <w:t>并</w:t>
            </w:r>
            <w:r w:rsidRPr="00B1461B">
              <w:rPr>
                <w:rFonts w:ascii="SimSun" w:eastAsia="SimSun" w:hAnsi="SimSun" w:cs="바탕" w:hint="eastAsia"/>
                <w:sz w:val="21"/>
                <w:szCs w:val="21"/>
                <w:lang w:eastAsia="zh-CN"/>
              </w:rPr>
              <w:t>向外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局</w:t>
            </w:r>
            <w:r w:rsidRPr="00B1461B">
              <w:rPr>
                <w:rFonts w:ascii="SimSun" w:eastAsia="SimSun" w:hAnsi="SimSun" w:cs="새굴림" w:hint="eastAsia"/>
                <w:sz w:val="21"/>
                <w:szCs w:val="21"/>
                <w:lang w:eastAsia="zh-CN"/>
              </w:rPr>
              <w:t>报</w:t>
            </w:r>
            <w:r w:rsidRPr="00B1461B">
              <w:rPr>
                <w:rFonts w:ascii="SimSun" w:eastAsia="SimSun" w:hAnsi="SimSun" w:cs="바탕" w:hint="eastAsia"/>
                <w:sz w:val="21"/>
                <w:szCs w:val="21"/>
                <w:lang w:eastAsia="zh-CN"/>
              </w:rPr>
              <w:t>送相</w:t>
            </w:r>
            <w:r w:rsidRPr="00B1461B">
              <w:rPr>
                <w:rFonts w:ascii="SimSun" w:eastAsia="SimSun" w:hAnsi="SimSun" w:cs="새굴림" w:hint="eastAsia"/>
                <w:sz w:val="21"/>
                <w:szCs w:val="21"/>
                <w:lang w:eastAsia="zh-CN"/>
              </w:rPr>
              <w:t>关</w:t>
            </w:r>
            <w:r w:rsidRPr="00B1461B">
              <w:rPr>
                <w:rFonts w:ascii="SimSun" w:eastAsia="SimSun" w:hAnsi="SimSun" w:cs="바탕" w:hint="eastAsia"/>
                <w:sz w:val="21"/>
                <w:szCs w:val="21"/>
                <w:lang w:eastAsia="zh-CN"/>
              </w:rPr>
              <w:t>信息</w:t>
            </w:r>
            <w:r w:rsidRPr="00B1461B">
              <w:rPr>
                <w:rFonts w:ascii="SimSun" w:eastAsia="SimSun" w:hAnsi="SimSun" w:cs="맑은 고딕" w:hint="eastAsia"/>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바탕" w:hint="eastAsia"/>
                <w:sz w:val="21"/>
                <w:szCs w:val="21"/>
                <w:lang w:eastAsia="zh-CN"/>
              </w:rPr>
              <w:t>四</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局</w:t>
            </w:r>
            <w:r w:rsidRPr="00B1461B">
              <w:rPr>
                <w:rFonts w:ascii="SimSun" w:eastAsia="SimSun" w:hAnsi="SimSun" w:cs="새굴림" w:hint="eastAsia"/>
                <w:sz w:val="21"/>
                <w:szCs w:val="21"/>
                <w:lang w:eastAsia="zh-CN"/>
              </w:rPr>
              <w:t>应</w:t>
            </w:r>
            <w:r w:rsidRPr="00B1461B">
              <w:rPr>
                <w:rFonts w:ascii="SimSun" w:eastAsia="SimSun" w:hAnsi="SimSun" w:cs="바탕" w:hint="eastAsia"/>
                <w:sz w:val="21"/>
                <w:szCs w:val="21"/>
                <w:lang w:eastAsia="zh-CN"/>
              </w:rPr>
              <w:t>按</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相</w:t>
            </w:r>
            <w:r w:rsidRPr="00B1461B">
              <w:rPr>
                <w:rFonts w:ascii="SimSun" w:eastAsia="SimSun" w:hAnsi="SimSun" w:cs="새굴림" w:hint="eastAsia"/>
                <w:sz w:val="21"/>
                <w:szCs w:val="21"/>
                <w:lang w:eastAsia="zh-CN"/>
              </w:rPr>
              <w:t>关规</w:t>
            </w:r>
            <w:r w:rsidRPr="00B1461B">
              <w:rPr>
                <w:rFonts w:ascii="SimSun" w:eastAsia="SimSun" w:hAnsi="SimSun" w:cs="바탕" w:hint="eastAsia"/>
                <w:sz w:val="21"/>
                <w:szCs w:val="21"/>
                <w:lang w:eastAsia="zh-CN"/>
              </w:rPr>
              <w:t>定</w:t>
            </w:r>
            <w:r w:rsidRPr="00B1461B">
              <w:rPr>
                <w:rFonts w:ascii="SimSun" w:eastAsia="SimSun" w:hAnsi="SimSun" w:cs="새굴림" w:hint="eastAsia"/>
                <w:sz w:val="21"/>
                <w:szCs w:val="21"/>
                <w:lang w:eastAsia="zh-CN"/>
              </w:rPr>
              <w:t>对试</w:t>
            </w:r>
            <w:r w:rsidRPr="00B1461B">
              <w:rPr>
                <w:rFonts w:ascii="SimSun" w:eastAsia="SimSun" w:hAnsi="SimSun" w:cs="바탕" w:hint="eastAsia"/>
                <w:sz w:val="21"/>
                <w:szCs w:val="21"/>
                <w:lang w:eastAsia="zh-CN"/>
              </w:rPr>
              <w:t>点企</w:t>
            </w:r>
            <w:r w:rsidRPr="00B1461B">
              <w:rPr>
                <w:rFonts w:ascii="SimSun" w:eastAsia="SimSun" w:hAnsi="SimSun" w:cs="새굴림" w:hint="eastAsia"/>
                <w:sz w:val="21"/>
                <w:szCs w:val="21"/>
                <w:lang w:eastAsia="zh-CN"/>
              </w:rPr>
              <w:t>业</w:t>
            </w:r>
            <w:r w:rsidRPr="00B1461B">
              <w:rPr>
                <w:rFonts w:ascii="SimSun" w:eastAsia="SimSun" w:hAnsi="SimSun" w:cs="바탕" w:hint="eastAsia"/>
                <w:sz w:val="21"/>
                <w:szCs w:val="21"/>
                <w:lang w:eastAsia="zh-CN"/>
              </w:rPr>
              <w:t>境外</w:t>
            </w:r>
            <w:r w:rsidRPr="00B1461B">
              <w:rPr>
                <w:rFonts w:ascii="SimSun" w:eastAsia="SimSun" w:hAnsi="SimSun" w:cs="새굴림" w:hint="eastAsia"/>
                <w:sz w:val="21"/>
                <w:szCs w:val="21"/>
                <w:lang w:eastAsia="zh-CN"/>
              </w:rPr>
              <w:t>账户</w:t>
            </w:r>
            <w:r w:rsidRPr="00B1461B">
              <w:rPr>
                <w:rFonts w:ascii="SimSun" w:eastAsia="SimSun" w:hAnsi="SimSun" w:cs="바탕" w:hint="eastAsia"/>
                <w:sz w:val="21"/>
                <w:szCs w:val="21"/>
                <w:lang w:eastAsia="zh-CN"/>
              </w:rPr>
              <w:t>收支</w:t>
            </w:r>
            <w:r w:rsidRPr="00B1461B">
              <w:rPr>
                <w:rFonts w:ascii="SimSun" w:eastAsia="SimSun" w:hAnsi="SimSun" w:cs="새굴림" w:hint="eastAsia"/>
                <w:sz w:val="21"/>
                <w:szCs w:val="21"/>
                <w:lang w:eastAsia="zh-CN"/>
              </w:rPr>
              <w:t>实</w:t>
            </w:r>
            <w:r w:rsidRPr="00B1461B">
              <w:rPr>
                <w:rFonts w:ascii="SimSun" w:eastAsia="SimSun" w:hAnsi="SimSun" w:cs="바탕" w:hint="eastAsia"/>
                <w:sz w:val="21"/>
                <w:szCs w:val="21"/>
                <w:lang w:eastAsia="zh-CN"/>
              </w:rPr>
              <w:t>施管理</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并</w:t>
            </w:r>
            <w:r w:rsidRPr="00B1461B">
              <w:rPr>
                <w:rFonts w:ascii="SimSun" w:eastAsia="SimSun" w:hAnsi="SimSun" w:cs="바탕" w:hint="eastAsia"/>
                <w:sz w:val="21"/>
                <w:szCs w:val="21"/>
                <w:lang w:eastAsia="zh-CN"/>
              </w:rPr>
              <w:t>按企</w:t>
            </w:r>
            <w:r w:rsidRPr="00B1461B">
              <w:rPr>
                <w:rFonts w:ascii="SimSun" w:eastAsia="SimSun" w:hAnsi="SimSun" w:cs="새굴림" w:hint="eastAsia"/>
                <w:sz w:val="21"/>
                <w:szCs w:val="21"/>
                <w:lang w:eastAsia="zh-CN"/>
              </w:rPr>
              <w:t>业</w:t>
            </w:r>
            <w:r w:rsidRPr="00B1461B">
              <w:rPr>
                <w:rFonts w:ascii="SimSun" w:eastAsia="SimSun" w:hAnsi="SimSun" w:cs="바탕" w:hint="eastAsia"/>
                <w:sz w:val="21"/>
                <w:szCs w:val="21"/>
                <w:lang w:eastAsia="zh-CN"/>
              </w:rPr>
              <w:t>主体建立</w:t>
            </w:r>
            <w:r w:rsidRPr="00B1461B">
              <w:rPr>
                <w:rFonts w:ascii="SimSun" w:eastAsia="SimSun" w:hAnsi="SimSun" w:cs="새굴림" w:hint="eastAsia"/>
                <w:sz w:val="21"/>
                <w:szCs w:val="21"/>
                <w:lang w:eastAsia="zh-CN"/>
              </w:rPr>
              <w:t>业务</w:t>
            </w:r>
            <w:r w:rsidRPr="00B1461B">
              <w:rPr>
                <w:rFonts w:ascii="SimSun" w:eastAsia="SimSun" w:hAnsi="SimSun" w:cs="바탕" w:hint="eastAsia"/>
                <w:sz w:val="21"/>
                <w:szCs w:val="21"/>
                <w:lang w:eastAsia="zh-CN"/>
              </w:rPr>
              <w:t>台</w:t>
            </w:r>
            <w:r w:rsidRPr="00B1461B">
              <w:rPr>
                <w:rFonts w:ascii="SimSun" w:eastAsia="SimSun" w:hAnsi="SimSun" w:cs="새굴림" w:hint="eastAsia"/>
                <w:sz w:val="21"/>
                <w:szCs w:val="21"/>
                <w:lang w:eastAsia="zh-CN"/>
              </w:rPr>
              <w:t>账</w:t>
            </w:r>
            <w:r w:rsidRPr="00B1461B">
              <w:rPr>
                <w:rFonts w:ascii="SimSun" w:eastAsia="SimSun" w:hAnsi="SimSun" w:cs="바탕" w:hint="eastAsia"/>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바탕" w:hint="eastAsia"/>
                <w:sz w:val="21"/>
                <w:szCs w:val="21"/>
                <w:lang w:eastAsia="zh-CN"/>
              </w:rPr>
              <w:t>五</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点企</w:t>
            </w:r>
            <w:r w:rsidRPr="00B1461B">
              <w:rPr>
                <w:rFonts w:ascii="SimSun" w:eastAsia="SimSun" w:hAnsi="SimSun" w:cs="새굴림" w:hint="eastAsia"/>
                <w:sz w:val="21"/>
                <w:szCs w:val="21"/>
                <w:lang w:eastAsia="zh-CN"/>
              </w:rPr>
              <w:t>业</w:t>
            </w:r>
            <w:r w:rsidRPr="00B1461B">
              <w:rPr>
                <w:rFonts w:ascii="SimSun" w:eastAsia="SimSun" w:hAnsi="SimSun" w:cs="바탕" w:hint="eastAsia"/>
                <w:sz w:val="21"/>
                <w:szCs w:val="21"/>
                <w:lang w:eastAsia="zh-CN"/>
              </w:rPr>
              <w:t>存放境外出口收入的年度</w:t>
            </w:r>
            <w:r w:rsidRPr="00B1461B">
              <w:rPr>
                <w:rFonts w:ascii="SimSun" w:eastAsia="SimSun" w:hAnsi="SimSun" w:cs="새굴림" w:hint="eastAsia"/>
                <w:sz w:val="21"/>
                <w:szCs w:val="21"/>
                <w:lang w:eastAsia="zh-CN"/>
              </w:rPr>
              <w:t>总额</w:t>
            </w:r>
            <w:r w:rsidRPr="00B1461B">
              <w:rPr>
                <w:rFonts w:ascii="SimSun" w:eastAsia="SimSun" w:hAnsi="SimSun" w:cs="바탕" w:hint="eastAsia"/>
                <w:sz w:val="21"/>
                <w:szCs w:val="21"/>
                <w:lang w:eastAsia="zh-CN"/>
              </w:rPr>
              <w:t>不得超</w:t>
            </w:r>
            <w:r w:rsidRPr="00B1461B">
              <w:rPr>
                <w:rFonts w:ascii="SimSun" w:eastAsia="SimSun" w:hAnsi="SimSun" w:cs="새굴림" w:hint="eastAsia"/>
                <w:sz w:val="21"/>
                <w:szCs w:val="21"/>
                <w:lang w:eastAsia="zh-CN"/>
              </w:rPr>
              <w:t>过</w:t>
            </w:r>
            <w:r w:rsidRPr="00B1461B">
              <w:rPr>
                <w:rFonts w:ascii="SimSun" w:eastAsia="SimSun" w:hAnsi="SimSun" w:cs="바탕" w:hint="eastAsia"/>
                <w:sz w:val="21"/>
                <w:szCs w:val="21"/>
                <w:lang w:eastAsia="zh-CN"/>
              </w:rPr>
              <w:t>其上年度出口收入</w:t>
            </w:r>
            <w:r w:rsidRPr="00B1461B">
              <w:rPr>
                <w:rFonts w:ascii="SimSun" w:eastAsia="SimSun" w:hAnsi="SimSun" w:cs="새굴림" w:hint="eastAsia"/>
                <w:sz w:val="21"/>
                <w:szCs w:val="21"/>
                <w:lang w:eastAsia="zh-CN"/>
              </w:rPr>
              <w:t>总额</w:t>
            </w:r>
            <w:r w:rsidRPr="00B1461B">
              <w:rPr>
                <w:rFonts w:ascii="SimSun" w:eastAsia="SimSun" w:hAnsi="SimSun" w:cs="바탕" w:hint="eastAsia"/>
                <w:sz w:val="21"/>
                <w:szCs w:val="21"/>
                <w:lang w:eastAsia="zh-CN"/>
              </w:rPr>
              <w:t>的一定比例</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该</w:t>
            </w:r>
            <w:r w:rsidRPr="00B1461B">
              <w:rPr>
                <w:rFonts w:ascii="SimSun" w:eastAsia="SimSun" w:hAnsi="SimSun" w:cs="바탕" w:hint="eastAsia"/>
                <w:sz w:val="21"/>
                <w:szCs w:val="21"/>
                <w:lang w:eastAsia="zh-CN"/>
              </w:rPr>
              <w:t>比例由</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点分局按照</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相</w:t>
            </w:r>
            <w:r w:rsidRPr="00B1461B">
              <w:rPr>
                <w:rFonts w:ascii="SimSun" w:eastAsia="SimSun" w:hAnsi="SimSun" w:cs="새굴림" w:hint="eastAsia"/>
                <w:sz w:val="21"/>
                <w:szCs w:val="21"/>
                <w:lang w:eastAsia="zh-CN"/>
              </w:rPr>
              <w:t>关规</w:t>
            </w:r>
            <w:r w:rsidRPr="00B1461B">
              <w:rPr>
                <w:rFonts w:ascii="SimSun" w:eastAsia="SimSun" w:hAnsi="SimSun" w:cs="바탕" w:hint="eastAsia"/>
                <w:sz w:val="21"/>
                <w:szCs w:val="21"/>
                <w:lang w:eastAsia="zh-CN"/>
              </w:rPr>
              <w:t>定</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根据企</w:t>
            </w:r>
            <w:r w:rsidRPr="00B1461B">
              <w:rPr>
                <w:rFonts w:ascii="SimSun" w:eastAsia="SimSun" w:hAnsi="SimSun" w:cs="새굴림" w:hint="eastAsia"/>
                <w:sz w:val="21"/>
                <w:szCs w:val="21"/>
                <w:lang w:eastAsia="zh-CN"/>
              </w:rPr>
              <w:t>业实际</w:t>
            </w:r>
            <w:r w:rsidRPr="00B1461B">
              <w:rPr>
                <w:rFonts w:ascii="SimSun" w:eastAsia="SimSun" w:hAnsi="SimSun" w:cs="바탕" w:hint="eastAsia"/>
                <w:sz w:val="21"/>
                <w:szCs w:val="21"/>
                <w:lang w:eastAsia="zh-CN"/>
              </w:rPr>
              <w:t>情</w:t>
            </w:r>
            <w:r w:rsidRPr="00B1461B">
              <w:rPr>
                <w:rFonts w:ascii="SimSun" w:eastAsia="SimSun" w:hAnsi="SimSun" w:cs="새굴림" w:hint="eastAsia"/>
                <w:sz w:val="21"/>
                <w:szCs w:val="21"/>
                <w:lang w:eastAsia="zh-CN"/>
              </w:rPr>
              <w:t>况</w:t>
            </w:r>
            <w:r w:rsidRPr="00B1461B">
              <w:rPr>
                <w:rFonts w:ascii="SimSun" w:eastAsia="SimSun" w:hAnsi="SimSun" w:cs="바탕" w:hint="eastAsia"/>
                <w:sz w:val="21"/>
                <w:szCs w:val="21"/>
                <w:lang w:eastAsia="zh-CN"/>
              </w:rPr>
              <w:t>确定和</w:t>
            </w:r>
            <w:r w:rsidRPr="00B1461B">
              <w:rPr>
                <w:rFonts w:ascii="SimSun" w:eastAsia="SimSun" w:hAnsi="SimSun" w:cs="새굴림" w:hint="eastAsia"/>
                <w:sz w:val="21"/>
                <w:szCs w:val="21"/>
                <w:lang w:eastAsia="zh-CN"/>
              </w:rPr>
              <w:t>调</w:t>
            </w:r>
            <w:r w:rsidRPr="00B1461B">
              <w:rPr>
                <w:rFonts w:ascii="SimSun" w:eastAsia="SimSun" w:hAnsi="SimSun" w:cs="바탕" w:hint="eastAsia"/>
                <w:sz w:val="21"/>
                <w:szCs w:val="21"/>
                <w:lang w:eastAsia="zh-CN"/>
              </w:rPr>
              <w:t>整</w:t>
            </w:r>
            <w:r w:rsidRPr="00B1461B">
              <w:rPr>
                <w:rFonts w:ascii="SimSun" w:eastAsia="SimSun" w:hAnsi="SimSun" w:cs="맑은 고딕" w:hint="eastAsia"/>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바탕" w:hint="eastAsia"/>
                <w:sz w:val="21"/>
                <w:szCs w:val="21"/>
                <w:lang w:eastAsia="zh-CN"/>
              </w:rPr>
              <w:t>六</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局根据</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点企</w:t>
            </w:r>
            <w:r w:rsidRPr="00B1461B">
              <w:rPr>
                <w:rFonts w:ascii="SimSun" w:eastAsia="SimSun" w:hAnsi="SimSun" w:cs="새굴림" w:hint="eastAsia"/>
                <w:sz w:val="21"/>
                <w:szCs w:val="21"/>
                <w:lang w:eastAsia="zh-CN"/>
              </w:rPr>
              <w:t>业报</w:t>
            </w:r>
            <w:r w:rsidRPr="00B1461B">
              <w:rPr>
                <w:rFonts w:ascii="SimSun" w:eastAsia="SimSun" w:hAnsi="SimSun" w:cs="바탕" w:hint="eastAsia"/>
                <w:sz w:val="21"/>
                <w:szCs w:val="21"/>
                <w:lang w:eastAsia="zh-CN"/>
              </w:rPr>
              <w:t>告信息</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为试</w:t>
            </w:r>
            <w:r w:rsidRPr="00B1461B">
              <w:rPr>
                <w:rFonts w:ascii="SimSun" w:eastAsia="SimSun" w:hAnsi="SimSun" w:cs="바탕" w:hint="eastAsia"/>
                <w:sz w:val="21"/>
                <w:szCs w:val="21"/>
                <w:lang w:eastAsia="zh-CN"/>
              </w:rPr>
              <w:t>点企</w:t>
            </w:r>
            <w:r w:rsidRPr="00B1461B">
              <w:rPr>
                <w:rFonts w:ascii="SimSun" w:eastAsia="SimSun" w:hAnsi="SimSun" w:cs="새굴림" w:hint="eastAsia"/>
                <w:sz w:val="21"/>
                <w:szCs w:val="21"/>
                <w:lang w:eastAsia="zh-CN"/>
              </w:rPr>
              <w:t>业办</w:t>
            </w:r>
            <w:r w:rsidRPr="00B1461B">
              <w:rPr>
                <w:rFonts w:ascii="SimSun" w:eastAsia="SimSun" w:hAnsi="SimSun" w:cs="바탕" w:hint="eastAsia"/>
                <w:sz w:val="21"/>
                <w:szCs w:val="21"/>
                <w:lang w:eastAsia="zh-CN"/>
              </w:rPr>
              <w:t>理出口收</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核</w:t>
            </w:r>
            <w:r w:rsidRPr="00B1461B">
              <w:rPr>
                <w:rFonts w:ascii="SimSun" w:eastAsia="SimSun" w:hAnsi="SimSun" w:cs="새굴림" w:hint="eastAsia"/>
                <w:sz w:val="21"/>
                <w:szCs w:val="21"/>
                <w:lang w:eastAsia="zh-CN"/>
              </w:rPr>
              <w:t>销</w:t>
            </w:r>
            <w:r w:rsidRPr="00B1461B">
              <w:rPr>
                <w:rFonts w:ascii="SimSun" w:eastAsia="SimSun" w:hAnsi="SimSun" w:cs="바탕" w:hint="eastAsia"/>
                <w:sz w:val="21"/>
                <w:szCs w:val="21"/>
                <w:lang w:eastAsia="zh-CN"/>
              </w:rPr>
              <w:t>、</w:t>
            </w:r>
            <w:r w:rsidRPr="00B1461B">
              <w:rPr>
                <w:rFonts w:ascii="SimSun" w:eastAsia="SimSun" w:hAnsi="SimSun" w:cs="새굴림" w:hint="eastAsia"/>
                <w:sz w:val="21"/>
                <w:szCs w:val="21"/>
                <w:lang w:eastAsia="zh-CN"/>
              </w:rPr>
              <w:t>进</w:t>
            </w:r>
            <w:r w:rsidRPr="00B1461B">
              <w:rPr>
                <w:rFonts w:ascii="SimSun" w:eastAsia="SimSun" w:hAnsi="SimSun" w:cs="바탕" w:hint="eastAsia"/>
                <w:sz w:val="21"/>
                <w:szCs w:val="21"/>
                <w:lang w:eastAsia="zh-CN"/>
              </w:rPr>
              <w:t>口付</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核</w:t>
            </w:r>
            <w:r w:rsidRPr="00B1461B">
              <w:rPr>
                <w:rFonts w:ascii="SimSun" w:eastAsia="SimSun" w:hAnsi="SimSun" w:cs="새굴림" w:hint="eastAsia"/>
                <w:sz w:val="21"/>
                <w:szCs w:val="21"/>
                <w:lang w:eastAsia="zh-CN"/>
              </w:rPr>
              <w:t>销</w:t>
            </w:r>
            <w:r w:rsidRPr="00B1461B">
              <w:rPr>
                <w:rFonts w:ascii="SimSun" w:eastAsia="SimSun" w:hAnsi="SimSun" w:cs="바탕" w:hint="eastAsia"/>
                <w:sz w:val="21"/>
                <w:szCs w:val="21"/>
                <w:lang w:eastAsia="zh-CN"/>
              </w:rPr>
              <w:t>（或</w:t>
            </w:r>
            <w:r w:rsidRPr="00B1461B">
              <w:rPr>
                <w:rFonts w:ascii="SimSun" w:eastAsia="SimSun" w:hAnsi="SimSun" w:cs="새굴림" w:hint="eastAsia"/>
                <w:sz w:val="21"/>
                <w:szCs w:val="21"/>
                <w:lang w:eastAsia="zh-CN"/>
              </w:rPr>
              <w:t>进</w:t>
            </w:r>
            <w:r w:rsidRPr="00B1461B">
              <w:rPr>
                <w:rFonts w:ascii="SimSun" w:eastAsia="SimSun" w:hAnsi="SimSun" w:cs="바탕" w:hint="eastAsia"/>
                <w:sz w:val="21"/>
                <w:szCs w:val="21"/>
                <w:lang w:eastAsia="zh-CN"/>
              </w:rPr>
              <w:t>口付</w:t>
            </w:r>
            <w:r w:rsidRPr="00B1461B">
              <w:rPr>
                <w:rFonts w:ascii="SimSun" w:eastAsia="SimSun" w:hAnsi="SimSun" w:cs="새굴림" w:hint="eastAsia"/>
                <w:sz w:val="21"/>
                <w:szCs w:val="21"/>
                <w:lang w:eastAsia="zh-CN"/>
              </w:rPr>
              <w:t>汇总</w:t>
            </w:r>
            <w:r w:rsidRPr="00B1461B">
              <w:rPr>
                <w:rFonts w:ascii="SimSun" w:eastAsia="SimSun" w:hAnsi="SimSun" w:cs="바탕" w:hint="eastAsia"/>
                <w:sz w:val="21"/>
                <w:szCs w:val="21"/>
                <w:lang w:eastAsia="zh-CN"/>
              </w:rPr>
              <w:t>量核</w:t>
            </w:r>
            <w:r w:rsidRPr="00B1461B">
              <w:rPr>
                <w:rFonts w:ascii="SimSun" w:eastAsia="SimSun" w:hAnsi="SimSun" w:cs="새굴림" w:hint="eastAsia"/>
                <w:sz w:val="21"/>
                <w:szCs w:val="21"/>
                <w:lang w:eastAsia="zh-CN"/>
              </w:rPr>
              <w:t>查</w:t>
            </w:r>
            <w:r w:rsidRPr="00B1461B">
              <w:rPr>
                <w:rFonts w:ascii="SimSun" w:eastAsia="SimSun" w:hAnsi="SimSun" w:cs="바탕" w:hint="eastAsia"/>
                <w:sz w:val="21"/>
                <w:szCs w:val="21"/>
                <w:lang w:eastAsia="zh-CN"/>
              </w:rPr>
              <w:t>）等相</w:t>
            </w:r>
            <w:r w:rsidRPr="00B1461B">
              <w:rPr>
                <w:rFonts w:ascii="SimSun" w:eastAsia="SimSun" w:hAnsi="SimSun" w:cs="새굴림" w:hint="eastAsia"/>
                <w:sz w:val="21"/>
                <w:szCs w:val="21"/>
                <w:lang w:eastAsia="zh-CN"/>
              </w:rPr>
              <w:t>关</w:t>
            </w:r>
            <w:r w:rsidRPr="00B1461B">
              <w:rPr>
                <w:rFonts w:ascii="SimSun" w:eastAsia="SimSun" w:hAnsi="SimSun" w:cs="바탕" w:hint="eastAsia"/>
                <w:sz w:val="21"/>
                <w:szCs w:val="21"/>
                <w:lang w:eastAsia="zh-CN"/>
              </w:rPr>
              <w:t>外</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管理手</w:t>
            </w:r>
            <w:r w:rsidRPr="00B1461B">
              <w:rPr>
                <w:rFonts w:ascii="SimSun" w:eastAsia="SimSun" w:hAnsi="SimSun" w:cs="새굴림" w:hint="eastAsia"/>
                <w:sz w:val="21"/>
                <w:szCs w:val="21"/>
                <w:lang w:eastAsia="zh-CN"/>
              </w:rPr>
              <w:t>续</w:t>
            </w:r>
            <w:r w:rsidRPr="00B1461B">
              <w:rPr>
                <w:rFonts w:ascii="SimSun" w:eastAsia="SimSun" w:hAnsi="SimSun" w:cs="바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点企</w:t>
            </w:r>
            <w:r w:rsidRPr="00B1461B">
              <w:rPr>
                <w:rFonts w:ascii="SimSun" w:eastAsia="SimSun" w:hAnsi="SimSun" w:cs="새굴림" w:hint="eastAsia"/>
                <w:sz w:val="21"/>
                <w:szCs w:val="21"/>
                <w:lang w:eastAsia="zh-CN"/>
              </w:rPr>
              <w:t>业</w:t>
            </w:r>
            <w:r w:rsidRPr="00B1461B">
              <w:rPr>
                <w:rFonts w:ascii="SimSun" w:eastAsia="SimSun" w:hAnsi="SimSun" w:cs="바탕" w:hint="eastAsia"/>
                <w:sz w:val="21"/>
                <w:szCs w:val="21"/>
                <w:lang w:eastAsia="zh-CN"/>
              </w:rPr>
              <w:t>完成出口收</w:t>
            </w:r>
            <w:r w:rsidRPr="00B1461B">
              <w:rPr>
                <w:rFonts w:ascii="SimSun" w:eastAsia="SimSun" w:hAnsi="SimSun" w:cs="새굴림" w:hint="eastAsia"/>
                <w:sz w:val="21"/>
                <w:szCs w:val="21"/>
                <w:lang w:eastAsia="zh-CN"/>
              </w:rPr>
              <w:t>汇</w:t>
            </w:r>
            <w:r w:rsidRPr="00B1461B">
              <w:rPr>
                <w:rFonts w:ascii="SimSun" w:eastAsia="SimSun" w:hAnsi="SimSun" w:cs="바탕" w:hint="eastAsia"/>
                <w:sz w:val="21"/>
                <w:szCs w:val="21"/>
                <w:lang w:eastAsia="zh-CN"/>
              </w:rPr>
              <w:t>核</w:t>
            </w:r>
            <w:r w:rsidRPr="00B1461B">
              <w:rPr>
                <w:rFonts w:ascii="SimSun" w:eastAsia="SimSun" w:hAnsi="SimSun" w:cs="새굴림" w:hint="eastAsia"/>
                <w:sz w:val="21"/>
                <w:szCs w:val="21"/>
                <w:lang w:eastAsia="zh-CN"/>
              </w:rPr>
              <w:t>销</w:t>
            </w:r>
            <w:r w:rsidRPr="00B1461B">
              <w:rPr>
                <w:rFonts w:ascii="SimSun" w:eastAsia="SimSun" w:hAnsi="SimSun" w:cs="바탕" w:hint="eastAsia"/>
                <w:sz w:val="21"/>
                <w:szCs w:val="21"/>
                <w:lang w:eastAsia="zh-CN"/>
              </w:rPr>
              <w:t>后</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按</w:t>
            </w:r>
            <w:r w:rsidRPr="00B1461B">
              <w:rPr>
                <w:rFonts w:ascii="SimSun" w:eastAsia="SimSun" w:hAnsi="SimSun" w:cs="새굴림" w:hint="eastAsia"/>
                <w:sz w:val="21"/>
                <w:szCs w:val="21"/>
                <w:lang w:eastAsia="zh-CN"/>
              </w:rPr>
              <w:t>规</w:t>
            </w:r>
            <w:r w:rsidRPr="00B1461B">
              <w:rPr>
                <w:rFonts w:ascii="SimSun" w:eastAsia="SimSun" w:hAnsi="SimSun" w:cs="바탕" w:hint="eastAsia"/>
                <w:sz w:val="21"/>
                <w:szCs w:val="21"/>
                <w:lang w:eastAsia="zh-CN"/>
              </w:rPr>
              <w:t>定正常</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理出口退</w:t>
            </w:r>
            <w:r w:rsidRPr="00B1461B">
              <w:rPr>
                <w:rFonts w:ascii="SimSun" w:eastAsia="SimSun" w:hAnsi="SimSun" w:cs="새굴림" w:hint="eastAsia"/>
                <w:sz w:val="21"/>
                <w:szCs w:val="21"/>
                <w:lang w:eastAsia="zh-CN"/>
              </w:rPr>
              <w:lastRenderedPageBreak/>
              <w:t>税</w:t>
            </w:r>
            <w:r w:rsidRPr="00B1461B">
              <w:rPr>
                <w:rFonts w:ascii="SimSun" w:eastAsia="SimSun" w:hAnsi="SimSun" w:cs="바탕" w:hint="eastAsia"/>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바탕" w:hint="eastAsia"/>
                <w:sz w:val="21"/>
                <w:szCs w:val="21"/>
                <w:lang w:eastAsia="zh-CN"/>
              </w:rPr>
              <w:t>七</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点分局</w:t>
            </w:r>
            <w:r w:rsidRPr="00B1461B">
              <w:rPr>
                <w:rFonts w:ascii="SimSun" w:eastAsia="SimSun" w:hAnsi="SimSun" w:cs="새굴림" w:hint="eastAsia"/>
                <w:sz w:val="21"/>
                <w:szCs w:val="21"/>
                <w:lang w:eastAsia="zh-CN"/>
              </w:rPr>
              <w:t>应</w:t>
            </w:r>
            <w:r w:rsidRPr="00B1461B">
              <w:rPr>
                <w:rFonts w:ascii="SimSun" w:eastAsia="SimSun" w:hAnsi="SimSun" w:cs="바탕" w:hint="eastAsia"/>
                <w:sz w:val="21"/>
                <w:szCs w:val="21"/>
                <w:lang w:eastAsia="zh-CN"/>
              </w:rPr>
              <w:t>根据</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和本通知的相</w:t>
            </w:r>
            <w:r w:rsidRPr="00B1461B">
              <w:rPr>
                <w:rFonts w:ascii="SimSun" w:eastAsia="SimSun" w:hAnsi="SimSun" w:cs="새굴림" w:hint="eastAsia"/>
                <w:sz w:val="21"/>
                <w:szCs w:val="21"/>
                <w:lang w:eastAsia="zh-CN"/>
              </w:rPr>
              <w:t>关规</w:t>
            </w:r>
            <w:r w:rsidRPr="00B1461B">
              <w:rPr>
                <w:rFonts w:ascii="SimSun" w:eastAsia="SimSun" w:hAnsi="SimSun" w:cs="바탕" w:hint="eastAsia"/>
                <w:sz w:val="21"/>
                <w:szCs w:val="21"/>
                <w:lang w:eastAsia="zh-CN"/>
              </w:rPr>
              <w:t>定制定本地</w:t>
            </w:r>
            <w:r w:rsidRPr="00B1461B">
              <w:rPr>
                <w:rFonts w:ascii="SimSun" w:eastAsia="SimSun" w:hAnsi="SimSun" w:cs="새굴림" w:hint="eastAsia"/>
                <w:sz w:val="21"/>
                <w:szCs w:val="21"/>
                <w:lang w:eastAsia="zh-CN"/>
              </w:rPr>
              <w:t>区</w:t>
            </w:r>
            <w:r w:rsidRPr="00B1461B">
              <w:rPr>
                <w:rFonts w:ascii="SimSun" w:eastAsia="SimSun" w:hAnsi="SimSun" w:cs="바탕" w:hint="eastAsia"/>
                <w:sz w:val="21"/>
                <w:szCs w:val="21"/>
                <w:lang w:eastAsia="zh-CN"/>
              </w:rPr>
              <w:t>的</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点操作</w:t>
            </w:r>
            <w:r w:rsidRPr="00B1461B">
              <w:rPr>
                <w:rFonts w:ascii="SimSun" w:eastAsia="SimSun" w:hAnsi="SimSun" w:cs="새굴림" w:hint="eastAsia"/>
                <w:sz w:val="21"/>
                <w:szCs w:val="21"/>
                <w:lang w:eastAsia="zh-CN"/>
              </w:rPr>
              <w:t>规</w:t>
            </w:r>
            <w:r w:rsidRPr="00B1461B">
              <w:rPr>
                <w:rFonts w:ascii="SimSun" w:eastAsia="SimSun" w:hAnsi="SimSun" w:cs="바탕" w:hint="eastAsia"/>
                <w:sz w:val="21"/>
                <w:szCs w:val="21"/>
                <w:lang w:eastAsia="zh-CN"/>
              </w:rPr>
              <w:t>程</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明确</w:t>
            </w:r>
            <w:r w:rsidRPr="00B1461B">
              <w:rPr>
                <w:rFonts w:ascii="SimSun" w:eastAsia="SimSun" w:hAnsi="SimSun" w:cs="새굴림" w:hint="eastAsia"/>
                <w:sz w:val="21"/>
                <w:szCs w:val="21"/>
                <w:lang w:eastAsia="zh-CN"/>
              </w:rPr>
              <w:t>业务</w:t>
            </w:r>
            <w:r w:rsidRPr="00B1461B">
              <w:rPr>
                <w:rFonts w:ascii="SimSun" w:eastAsia="SimSun" w:hAnsi="SimSun" w:cs="바탕" w:hint="eastAsia"/>
                <w:sz w:val="21"/>
                <w:szCs w:val="21"/>
                <w:lang w:eastAsia="zh-CN"/>
              </w:rPr>
              <w:t>操作要求</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点操作</w:t>
            </w:r>
            <w:r w:rsidRPr="00B1461B">
              <w:rPr>
                <w:rFonts w:ascii="SimSun" w:eastAsia="SimSun" w:hAnsi="SimSun" w:cs="새굴림" w:hint="eastAsia"/>
                <w:sz w:val="21"/>
                <w:szCs w:val="21"/>
                <w:lang w:eastAsia="zh-CN"/>
              </w:rPr>
              <w:t>规</w:t>
            </w:r>
            <w:r w:rsidRPr="00B1461B">
              <w:rPr>
                <w:rFonts w:ascii="SimSun" w:eastAsia="SimSun" w:hAnsi="SimSun" w:cs="바탕" w:hint="eastAsia"/>
                <w:sz w:val="21"/>
                <w:szCs w:val="21"/>
                <w:lang w:eastAsia="zh-CN"/>
              </w:rPr>
              <w:t>程</w:t>
            </w:r>
            <w:r w:rsidRPr="00B1461B">
              <w:rPr>
                <w:rFonts w:ascii="SimSun" w:eastAsia="SimSun" w:hAnsi="SimSun" w:cs="새굴림" w:hint="eastAsia"/>
                <w:sz w:val="21"/>
                <w:szCs w:val="21"/>
                <w:lang w:eastAsia="zh-CN"/>
              </w:rPr>
              <w:t>应</w:t>
            </w:r>
            <w:r w:rsidRPr="00B1461B">
              <w:rPr>
                <w:rFonts w:ascii="SimSun" w:eastAsia="SimSun" w:hAnsi="SimSun" w:cs="바탕" w:hint="eastAsia"/>
                <w:sz w:val="21"/>
                <w:szCs w:val="21"/>
                <w:lang w:eastAsia="zh-CN"/>
              </w:rPr>
              <w:t>于</w:t>
            </w:r>
            <w:smartTag w:uri="urn:schemas-microsoft-com:office:smarttags" w:element="chsdate">
              <w:smartTagPr>
                <w:attr w:name="IsROCDate" w:val="False"/>
                <w:attr w:name="IsLunarDate" w:val="False"/>
                <w:attr w:name="Day" w:val="20"/>
                <w:attr w:name="Month" w:val="9"/>
                <w:attr w:name="Year" w:val="2010"/>
              </w:smartTagPr>
              <w:r w:rsidRPr="00B1461B">
                <w:rPr>
                  <w:rFonts w:ascii="SimSun" w:eastAsia="SimSun" w:hAnsi="SimSun" w:hint="eastAsia"/>
                  <w:sz w:val="21"/>
                  <w:szCs w:val="21"/>
                  <w:lang w:eastAsia="zh-CN"/>
                </w:rPr>
                <w:t>2010</w:t>
              </w:r>
              <w:r w:rsidRPr="00B1461B">
                <w:rPr>
                  <w:rFonts w:ascii="SimSun" w:eastAsia="SimSun" w:hAnsi="SimSun" w:cs="바탕" w:hint="eastAsia"/>
                  <w:sz w:val="21"/>
                  <w:szCs w:val="21"/>
                  <w:lang w:eastAsia="zh-CN"/>
                </w:rPr>
                <w:t>年</w:t>
              </w:r>
              <w:r w:rsidRPr="00B1461B">
                <w:rPr>
                  <w:rFonts w:ascii="SimSun" w:eastAsia="SimSun" w:hAnsi="SimSun" w:hint="eastAsia"/>
                  <w:sz w:val="21"/>
                  <w:szCs w:val="21"/>
                  <w:lang w:eastAsia="zh-CN"/>
                </w:rPr>
                <w:t>9</w:t>
              </w:r>
              <w:r w:rsidRPr="00B1461B">
                <w:rPr>
                  <w:rFonts w:ascii="SimSun" w:eastAsia="SimSun" w:hAnsi="SimSun" w:cs="바탕" w:hint="eastAsia"/>
                  <w:sz w:val="21"/>
                  <w:szCs w:val="21"/>
                  <w:lang w:eastAsia="zh-CN"/>
                </w:rPr>
                <w:t>月</w:t>
              </w:r>
              <w:r w:rsidRPr="00B1461B">
                <w:rPr>
                  <w:rFonts w:ascii="SimSun" w:eastAsia="SimSun" w:hAnsi="SimSun" w:hint="eastAsia"/>
                  <w:sz w:val="21"/>
                  <w:szCs w:val="21"/>
                  <w:lang w:eastAsia="zh-CN"/>
                </w:rPr>
                <w:t>20</w:t>
              </w:r>
              <w:r w:rsidRPr="00B1461B">
                <w:rPr>
                  <w:rFonts w:ascii="SimSun" w:eastAsia="SimSun" w:hAnsi="SimSun" w:cs="바탕" w:hint="eastAsia"/>
                  <w:sz w:val="21"/>
                  <w:szCs w:val="21"/>
                  <w:lang w:eastAsia="zh-CN"/>
                </w:rPr>
                <w:t>日</w:t>
              </w:r>
            </w:smartTag>
            <w:r w:rsidRPr="00B1461B">
              <w:rPr>
                <w:rFonts w:ascii="SimSun" w:eastAsia="SimSun" w:hAnsi="SimSun" w:cs="바탕" w:hint="eastAsia"/>
                <w:sz w:val="21"/>
                <w:szCs w:val="21"/>
                <w:lang w:eastAsia="zh-CN"/>
              </w:rPr>
              <w:t>前上</w:t>
            </w:r>
            <w:r w:rsidRPr="00B1461B">
              <w:rPr>
                <w:rFonts w:ascii="SimSun" w:eastAsia="SimSun" w:hAnsi="SimSun" w:cs="새굴림" w:hint="eastAsia"/>
                <w:sz w:val="21"/>
                <w:szCs w:val="21"/>
                <w:lang w:eastAsia="zh-CN"/>
              </w:rPr>
              <w:t>报总</w:t>
            </w:r>
            <w:r w:rsidRPr="00B1461B">
              <w:rPr>
                <w:rFonts w:ascii="SimSun" w:eastAsia="SimSun" w:hAnsi="SimSun" w:cs="바탕" w:hint="eastAsia"/>
                <w:sz w:val="21"/>
                <w:szCs w:val="21"/>
                <w:lang w:eastAsia="zh-CN"/>
              </w:rPr>
              <w:t>局</w:t>
            </w:r>
            <w:r w:rsidRPr="00B1461B">
              <w:rPr>
                <w:rFonts w:ascii="SimSun" w:eastAsia="SimSun" w:hAnsi="SimSun" w:cs="새굴림" w:hint="eastAsia"/>
                <w:sz w:val="21"/>
                <w:szCs w:val="21"/>
                <w:lang w:eastAsia="zh-CN"/>
              </w:rPr>
              <w:t>备</w:t>
            </w:r>
            <w:r w:rsidRPr="00B1461B">
              <w:rPr>
                <w:rFonts w:ascii="SimSun" w:eastAsia="SimSun" w:hAnsi="SimSun" w:cs="바탕" w:hint="eastAsia"/>
                <w:sz w:val="21"/>
                <w:szCs w:val="21"/>
                <w:lang w:eastAsia="zh-CN"/>
              </w:rPr>
              <w:t>案后</w:t>
            </w:r>
            <w:r w:rsidRPr="00B1461B">
              <w:rPr>
                <w:rFonts w:ascii="SimSun" w:eastAsia="SimSun" w:hAnsi="SimSun" w:cs="새굴림" w:hint="eastAsia"/>
                <w:sz w:val="21"/>
                <w:szCs w:val="21"/>
                <w:lang w:eastAsia="zh-CN"/>
              </w:rPr>
              <w:t>实</w:t>
            </w:r>
            <w:r w:rsidRPr="00B1461B">
              <w:rPr>
                <w:rFonts w:ascii="SimSun" w:eastAsia="SimSun" w:hAnsi="SimSun" w:cs="바탕" w:hint="eastAsia"/>
                <w:sz w:val="21"/>
                <w:szCs w:val="21"/>
                <w:lang w:eastAsia="zh-CN"/>
              </w:rPr>
              <w:t>施</w:t>
            </w:r>
            <w:r w:rsidRPr="00B1461B">
              <w:rPr>
                <w:rFonts w:ascii="SimSun" w:eastAsia="SimSun" w:hAnsi="SimSun" w:cs="맑은 고딕" w:hint="eastAsia"/>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r w:rsidRPr="00B1461B">
              <w:rPr>
                <w:rFonts w:ascii="SimSun" w:eastAsia="SimSun" w:hAnsi="SimSun" w:hint="eastAsia"/>
                <w:sz w:val="21"/>
                <w:szCs w:val="21"/>
                <w:lang w:eastAsia="zh-CN"/>
              </w:rPr>
              <w:t xml:space="preserve">    </w:t>
            </w:r>
            <w:r w:rsidRPr="00B1461B">
              <w:rPr>
                <w:rFonts w:ascii="SimSun" w:eastAsia="SimSun" w:hAnsi="SimSun" w:cs="바탕" w:hint="eastAsia"/>
                <w:sz w:val="21"/>
                <w:szCs w:val="21"/>
                <w:lang w:eastAsia="zh-CN"/>
              </w:rPr>
              <w:t>八</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点分局</w:t>
            </w:r>
            <w:r w:rsidRPr="00B1461B">
              <w:rPr>
                <w:rFonts w:ascii="SimSun" w:eastAsia="SimSun" w:hAnsi="SimSun" w:cs="새굴림" w:hint="eastAsia"/>
                <w:sz w:val="21"/>
                <w:szCs w:val="21"/>
                <w:lang w:eastAsia="zh-CN"/>
              </w:rPr>
              <w:t>应</w:t>
            </w:r>
            <w:r w:rsidRPr="00B1461B">
              <w:rPr>
                <w:rFonts w:ascii="SimSun" w:eastAsia="SimSun" w:hAnsi="SimSun" w:cs="바탕" w:hint="eastAsia"/>
                <w:sz w:val="21"/>
                <w:szCs w:val="21"/>
                <w:lang w:eastAsia="zh-CN"/>
              </w:rPr>
              <w:t>加强</w:t>
            </w:r>
            <w:r w:rsidRPr="00B1461B">
              <w:rPr>
                <w:rFonts w:ascii="SimSun" w:eastAsia="SimSun" w:hAnsi="SimSun" w:cs="새굴림" w:hint="eastAsia"/>
                <w:sz w:val="21"/>
                <w:szCs w:val="21"/>
                <w:lang w:eastAsia="zh-CN"/>
              </w:rPr>
              <w:t>对</w:t>
            </w:r>
            <w:r w:rsidRPr="00B1461B">
              <w:rPr>
                <w:rFonts w:ascii="SimSun" w:eastAsia="SimSun" w:hAnsi="SimSun" w:cs="바탕" w:hint="eastAsia"/>
                <w:sz w:val="21"/>
                <w:szCs w:val="21"/>
                <w:lang w:eastAsia="zh-CN"/>
              </w:rPr>
              <w:t>出口收入存放境外</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点工作的</w:t>
            </w:r>
            <w:r w:rsidRPr="00B1461B">
              <w:rPr>
                <w:rFonts w:ascii="SimSun" w:eastAsia="SimSun" w:hAnsi="SimSun" w:cs="새굴림" w:hint="eastAsia"/>
                <w:sz w:val="21"/>
                <w:szCs w:val="21"/>
                <w:lang w:eastAsia="zh-CN"/>
              </w:rPr>
              <w:t>组织领导</w:t>
            </w:r>
            <w:r w:rsidRPr="00B1461B">
              <w:rPr>
                <w:rFonts w:ascii="SimSun" w:eastAsia="SimSun" w:hAnsi="SimSun" w:cs="바탕" w:hint="eastAsia"/>
                <w:sz w:val="21"/>
                <w:szCs w:val="21"/>
                <w:lang w:eastAsia="zh-CN"/>
              </w:rPr>
              <w:t>，成立以分管副局</w:t>
            </w:r>
            <w:r w:rsidRPr="00B1461B">
              <w:rPr>
                <w:rFonts w:ascii="SimSun" w:eastAsia="SimSun" w:hAnsi="SimSun" w:cs="새굴림" w:hint="eastAsia"/>
                <w:sz w:val="21"/>
                <w:szCs w:val="21"/>
                <w:lang w:eastAsia="zh-CN"/>
              </w:rPr>
              <w:t>长为组长</w:t>
            </w:r>
            <w:r w:rsidRPr="00B1461B">
              <w:rPr>
                <w:rFonts w:ascii="SimSun" w:eastAsia="SimSun" w:hAnsi="SimSun" w:cs="바탕" w:hint="eastAsia"/>
                <w:sz w:val="21"/>
                <w:szCs w:val="21"/>
                <w:lang w:eastAsia="zh-CN"/>
              </w:rPr>
              <w:t>的</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点工作小</w:t>
            </w:r>
            <w:r w:rsidRPr="00B1461B">
              <w:rPr>
                <w:rFonts w:ascii="SimSun" w:eastAsia="SimSun" w:hAnsi="SimSun" w:cs="새굴림" w:hint="eastAsia"/>
                <w:sz w:val="21"/>
                <w:szCs w:val="21"/>
                <w:lang w:eastAsia="zh-CN"/>
              </w:rPr>
              <w:t>组</w:t>
            </w:r>
            <w:r w:rsidRPr="00B1461B">
              <w:rPr>
                <w:rFonts w:ascii="SimSun" w:eastAsia="SimSun" w:hAnsi="SimSun" w:cs="바탕" w:hint="eastAsia"/>
                <w:sz w:val="21"/>
                <w:szCs w:val="21"/>
                <w:lang w:eastAsia="zh-CN"/>
              </w:rPr>
              <w:t>，根据</w:t>
            </w:r>
            <w:r w:rsidRPr="00B1461B">
              <w:rPr>
                <w:rFonts w:ascii="SimSun" w:eastAsia="SimSun" w:hAnsi="SimSun" w:cs="새굴림" w:hint="eastAsia"/>
                <w:sz w:val="21"/>
                <w:szCs w:val="21"/>
                <w:lang w:eastAsia="zh-CN"/>
              </w:rPr>
              <w:t>总</w:t>
            </w:r>
            <w:r w:rsidRPr="00B1461B">
              <w:rPr>
                <w:rFonts w:ascii="SimSun" w:eastAsia="SimSun" w:hAnsi="SimSun" w:cs="바탕" w:hint="eastAsia"/>
                <w:sz w:val="21"/>
                <w:szCs w:val="21"/>
                <w:lang w:eastAsia="zh-CN"/>
              </w:rPr>
              <w:t>局的</w:t>
            </w:r>
            <w:r w:rsidRPr="00B1461B">
              <w:rPr>
                <w:rFonts w:ascii="SimSun" w:eastAsia="SimSun" w:hAnsi="SimSun" w:cs="새굴림" w:hint="eastAsia"/>
                <w:sz w:val="21"/>
                <w:szCs w:val="21"/>
                <w:lang w:eastAsia="zh-CN"/>
              </w:rPr>
              <w:t>统</w:t>
            </w:r>
            <w:r w:rsidRPr="00B1461B">
              <w:rPr>
                <w:rFonts w:ascii="SimSun" w:eastAsia="SimSun" w:hAnsi="SimSun" w:cs="바탕" w:hint="eastAsia"/>
                <w:sz w:val="21"/>
                <w:szCs w:val="21"/>
                <w:lang w:eastAsia="zh-CN"/>
              </w:rPr>
              <w:t>一部署</w:t>
            </w:r>
            <w:r w:rsidRPr="00B1461B">
              <w:rPr>
                <w:rFonts w:ascii="SimSun" w:eastAsia="SimSun" w:hAnsi="SimSun" w:cs="맑은 고딕" w:hint="eastAsia"/>
                <w:sz w:val="21"/>
                <w:szCs w:val="21"/>
                <w:lang w:eastAsia="zh-CN"/>
              </w:rPr>
              <w:t>，</w:t>
            </w:r>
            <w:r w:rsidRPr="00B1461B">
              <w:rPr>
                <w:rFonts w:ascii="SimSun" w:eastAsia="SimSun" w:hAnsi="SimSun" w:cs="바탕" w:hint="eastAsia"/>
                <w:sz w:val="21"/>
                <w:szCs w:val="21"/>
                <w:lang w:eastAsia="zh-CN"/>
              </w:rPr>
              <w:t>制定具体的</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点工作方案</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认真组织实</w:t>
            </w:r>
            <w:r w:rsidRPr="00B1461B">
              <w:rPr>
                <w:rFonts w:ascii="SimSun" w:eastAsia="SimSun" w:hAnsi="SimSun" w:cs="바탕" w:hint="eastAsia"/>
                <w:sz w:val="21"/>
                <w:szCs w:val="21"/>
                <w:lang w:eastAsia="zh-CN"/>
              </w:rPr>
              <w:t>施</w:t>
            </w:r>
            <w:r w:rsidRPr="00B1461B">
              <w:rPr>
                <w:rFonts w:ascii="SimSun" w:eastAsia="SimSun" w:hAnsi="SimSun" w:cs="맑은 고딕" w:hint="eastAsia"/>
                <w:sz w:val="21"/>
                <w:szCs w:val="21"/>
                <w:lang w:eastAsia="zh-CN"/>
              </w:rPr>
              <w:t>。</w:t>
            </w:r>
          </w:p>
          <w:p w:rsidR="00EF60D5" w:rsidRPr="00A35E30" w:rsidRDefault="00EF60D5" w:rsidP="00B1461B">
            <w:pPr>
              <w:wordWrap/>
              <w:snapToGrid w:val="0"/>
              <w:spacing w:line="290" w:lineRule="atLeast"/>
              <w:rPr>
                <w:rFonts w:ascii="SimSun" w:eastAsia="SimSun" w:hAnsi="SimSun" w:hint="eastAsia"/>
                <w:spacing w:val="12"/>
                <w:sz w:val="21"/>
                <w:szCs w:val="21"/>
                <w:lang w:eastAsia="zh-CN"/>
              </w:rPr>
            </w:pPr>
            <w:r w:rsidRPr="00B1461B">
              <w:rPr>
                <w:rFonts w:ascii="SimSun" w:eastAsia="SimSun" w:hAnsi="SimSun" w:hint="eastAsia"/>
                <w:sz w:val="21"/>
                <w:szCs w:val="21"/>
                <w:lang w:eastAsia="zh-CN"/>
              </w:rPr>
              <w:t xml:space="preserve">  </w:t>
            </w:r>
            <w:r w:rsidRPr="00A35E30">
              <w:rPr>
                <w:rFonts w:ascii="SimSun" w:eastAsia="SimSun" w:hAnsi="SimSun" w:hint="eastAsia"/>
                <w:spacing w:val="12"/>
                <w:sz w:val="21"/>
                <w:szCs w:val="21"/>
                <w:lang w:eastAsia="zh-CN"/>
              </w:rPr>
              <w:t xml:space="preserve">  </w:t>
            </w:r>
            <w:r w:rsidRPr="00A35E30">
              <w:rPr>
                <w:rFonts w:ascii="SimSun" w:eastAsia="SimSun" w:hAnsi="SimSun" w:cs="바탕" w:hint="eastAsia"/>
                <w:spacing w:val="12"/>
                <w:sz w:val="21"/>
                <w:szCs w:val="21"/>
                <w:lang w:eastAsia="zh-CN"/>
              </w:rPr>
              <w:t>九</w:t>
            </w:r>
            <w:r w:rsidRPr="00A35E30">
              <w:rPr>
                <w:rFonts w:ascii="SimSun" w:eastAsia="SimSun" w:hAnsi="SimSun" w:cs="맑은 고딕" w:hint="eastAsia"/>
                <w:spacing w:val="12"/>
                <w:sz w:val="21"/>
                <w:szCs w:val="21"/>
                <w:lang w:eastAsia="zh-CN"/>
              </w:rPr>
              <w:t>、</w:t>
            </w:r>
            <w:r w:rsidRPr="00A35E30">
              <w:rPr>
                <w:rFonts w:ascii="SimSun" w:eastAsia="SimSun" w:hAnsi="SimSun" w:cs="새굴림" w:hint="eastAsia"/>
                <w:spacing w:val="12"/>
                <w:sz w:val="21"/>
                <w:szCs w:val="21"/>
                <w:lang w:eastAsia="zh-CN"/>
              </w:rPr>
              <w:t>试</w:t>
            </w:r>
            <w:r w:rsidRPr="00A35E30">
              <w:rPr>
                <w:rFonts w:ascii="SimSun" w:eastAsia="SimSun" w:hAnsi="SimSun" w:cs="바탕" w:hint="eastAsia"/>
                <w:spacing w:val="12"/>
                <w:sz w:val="21"/>
                <w:szCs w:val="21"/>
                <w:lang w:eastAsia="zh-CN"/>
              </w:rPr>
              <w:t>点分局</w:t>
            </w:r>
            <w:r w:rsidRPr="00A35E30">
              <w:rPr>
                <w:rFonts w:ascii="SimSun" w:eastAsia="SimSun" w:hAnsi="SimSun" w:cs="새굴림" w:hint="eastAsia"/>
                <w:spacing w:val="12"/>
                <w:sz w:val="21"/>
                <w:szCs w:val="21"/>
                <w:lang w:eastAsia="zh-CN"/>
              </w:rPr>
              <w:t>应</w:t>
            </w:r>
            <w:r w:rsidRPr="00A35E30">
              <w:rPr>
                <w:rFonts w:ascii="SimSun" w:eastAsia="SimSun" w:hAnsi="SimSun" w:cs="바탕" w:hint="eastAsia"/>
                <w:spacing w:val="12"/>
                <w:sz w:val="21"/>
                <w:szCs w:val="21"/>
                <w:lang w:eastAsia="zh-CN"/>
              </w:rPr>
              <w:t>做好</w:t>
            </w:r>
            <w:r w:rsidRPr="00A35E30">
              <w:rPr>
                <w:rFonts w:ascii="SimSun" w:eastAsia="SimSun" w:hAnsi="SimSun" w:cs="새굴림" w:hint="eastAsia"/>
                <w:spacing w:val="12"/>
                <w:sz w:val="21"/>
                <w:szCs w:val="21"/>
                <w:lang w:eastAsia="zh-CN"/>
              </w:rPr>
              <w:t>对辖内</w:t>
            </w:r>
            <w:r w:rsidRPr="00A35E30">
              <w:rPr>
                <w:rFonts w:ascii="SimSun" w:eastAsia="SimSun" w:hAnsi="SimSun" w:cs="바탕" w:hint="eastAsia"/>
                <w:spacing w:val="12"/>
                <w:sz w:val="21"/>
                <w:szCs w:val="21"/>
                <w:lang w:eastAsia="zh-CN"/>
              </w:rPr>
              <w:t>分支机</w:t>
            </w:r>
            <w:r w:rsidRPr="00A35E30">
              <w:rPr>
                <w:rFonts w:ascii="SimSun" w:eastAsia="SimSun" w:hAnsi="SimSun" w:cs="새굴림" w:hint="eastAsia"/>
                <w:spacing w:val="12"/>
                <w:sz w:val="21"/>
                <w:szCs w:val="21"/>
                <w:lang w:eastAsia="zh-CN"/>
              </w:rPr>
              <w:t>构与试</w:t>
            </w:r>
            <w:r w:rsidRPr="00A35E30">
              <w:rPr>
                <w:rFonts w:ascii="SimSun" w:eastAsia="SimSun" w:hAnsi="SimSun" w:cs="바탕" w:hint="eastAsia"/>
                <w:spacing w:val="12"/>
                <w:sz w:val="21"/>
                <w:szCs w:val="21"/>
                <w:lang w:eastAsia="zh-CN"/>
              </w:rPr>
              <w:t>点企</w:t>
            </w:r>
            <w:r w:rsidRPr="00A35E30">
              <w:rPr>
                <w:rFonts w:ascii="SimSun" w:eastAsia="SimSun" w:hAnsi="SimSun" w:cs="새굴림" w:hint="eastAsia"/>
                <w:spacing w:val="12"/>
                <w:sz w:val="21"/>
                <w:szCs w:val="21"/>
                <w:lang w:eastAsia="zh-CN"/>
              </w:rPr>
              <w:t>业</w:t>
            </w:r>
            <w:r w:rsidRPr="00A35E30">
              <w:rPr>
                <w:rFonts w:ascii="SimSun" w:eastAsia="SimSun" w:hAnsi="SimSun" w:cs="바탕" w:hint="eastAsia"/>
                <w:spacing w:val="12"/>
                <w:sz w:val="21"/>
                <w:szCs w:val="21"/>
                <w:lang w:eastAsia="zh-CN"/>
              </w:rPr>
              <w:t>的</w:t>
            </w:r>
            <w:r w:rsidRPr="00A35E30">
              <w:rPr>
                <w:rFonts w:ascii="SimSun" w:eastAsia="SimSun" w:hAnsi="SimSun" w:cs="새굴림" w:hint="eastAsia"/>
                <w:spacing w:val="12"/>
                <w:sz w:val="21"/>
                <w:szCs w:val="21"/>
                <w:lang w:eastAsia="zh-CN"/>
              </w:rPr>
              <w:t>业务</w:t>
            </w:r>
            <w:r w:rsidRPr="00A35E30">
              <w:rPr>
                <w:rFonts w:ascii="SimSun" w:eastAsia="SimSun" w:hAnsi="SimSun" w:cs="바탕" w:hint="eastAsia"/>
                <w:spacing w:val="12"/>
                <w:sz w:val="21"/>
                <w:szCs w:val="21"/>
                <w:lang w:eastAsia="zh-CN"/>
              </w:rPr>
              <w:t>培</w:t>
            </w:r>
            <w:r w:rsidRPr="00A35E30">
              <w:rPr>
                <w:rFonts w:ascii="SimSun" w:eastAsia="SimSun" w:hAnsi="SimSun" w:cs="새굴림" w:hint="eastAsia"/>
                <w:spacing w:val="12"/>
                <w:sz w:val="21"/>
                <w:szCs w:val="21"/>
                <w:lang w:eastAsia="zh-CN"/>
              </w:rPr>
              <w:t>训</w:t>
            </w:r>
            <w:r w:rsidRPr="00A35E30">
              <w:rPr>
                <w:rFonts w:ascii="SimSun" w:eastAsia="SimSun" w:hAnsi="SimSun" w:cs="바탕" w:hint="eastAsia"/>
                <w:spacing w:val="12"/>
                <w:sz w:val="21"/>
                <w:szCs w:val="21"/>
                <w:lang w:eastAsia="zh-CN"/>
              </w:rPr>
              <w:t>，加强政策宣</w:t>
            </w:r>
            <w:r w:rsidRPr="00A35E30">
              <w:rPr>
                <w:rFonts w:ascii="SimSun" w:eastAsia="SimSun" w:hAnsi="SimSun" w:cs="새굴림" w:hint="eastAsia"/>
                <w:spacing w:val="12"/>
                <w:sz w:val="21"/>
                <w:szCs w:val="21"/>
                <w:lang w:eastAsia="zh-CN"/>
              </w:rPr>
              <w:t>传</w:t>
            </w:r>
            <w:r w:rsidRPr="00A35E30">
              <w:rPr>
                <w:rFonts w:ascii="SimSun" w:eastAsia="SimSun" w:hAnsi="SimSun" w:cs="바탕" w:hint="eastAsia"/>
                <w:spacing w:val="12"/>
                <w:sz w:val="21"/>
                <w:szCs w:val="21"/>
                <w:lang w:eastAsia="zh-CN"/>
              </w:rPr>
              <w:t>，</w:t>
            </w:r>
            <w:r w:rsidRPr="00A35E30">
              <w:rPr>
                <w:rFonts w:ascii="SimSun" w:eastAsia="SimSun" w:hAnsi="SimSun" w:cs="새굴림" w:hint="eastAsia"/>
                <w:spacing w:val="12"/>
                <w:sz w:val="21"/>
                <w:szCs w:val="21"/>
                <w:lang w:eastAsia="zh-CN"/>
              </w:rPr>
              <w:t>认真研</w:t>
            </w:r>
            <w:r w:rsidRPr="00A35E30">
              <w:rPr>
                <w:rFonts w:ascii="SimSun" w:eastAsia="SimSun" w:hAnsi="SimSun" w:cs="바탕" w:hint="eastAsia"/>
                <w:spacing w:val="12"/>
                <w:sz w:val="21"/>
                <w:szCs w:val="21"/>
                <w:lang w:eastAsia="zh-CN"/>
              </w:rPr>
              <w:t>究解</w:t>
            </w:r>
            <w:r w:rsidRPr="00A35E30">
              <w:rPr>
                <w:rFonts w:ascii="SimSun" w:eastAsia="SimSun" w:hAnsi="SimSun" w:cs="새굴림" w:hint="eastAsia"/>
                <w:spacing w:val="12"/>
                <w:sz w:val="21"/>
                <w:szCs w:val="21"/>
                <w:lang w:eastAsia="zh-CN"/>
              </w:rPr>
              <w:t>决试</w:t>
            </w:r>
            <w:r w:rsidRPr="00A35E30">
              <w:rPr>
                <w:rFonts w:ascii="SimSun" w:eastAsia="SimSun" w:hAnsi="SimSun" w:cs="바탕" w:hint="eastAsia"/>
                <w:spacing w:val="12"/>
                <w:sz w:val="21"/>
                <w:szCs w:val="21"/>
                <w:lang w:eastAsia="zh-CN"/>
              </w:rPr>
              <w:t>点中</w:t>
            </w:r>
            <w:r w:rsidRPr="00A35E30">
              <w:rPr>
                <w:rFonts w:ascii="SimSun" w:eastAsia="SimSun" w:hAnsi="SimSun" w:cs="새굴림" w:hint="eastAsia"/>
                <w:spacing w:val="12"/>
                <w:sz w:val="21"/>
                <w:szCs w:val="21"/>
                <w:lang w:eastAsia="zh-CN"/>
              </w:rPr>
              <w:t>发现</w:t>
            </w:r>
            <w:r w:rsidRPr="00A35E30">
              <w:rPr>
                <w:rFonts w:ascii="SimSun" w:eastAsia="SimSun" w:hAnsi="SimSun" w:cs="바탕" w:hint="eastAsia"/>
                <w:spacing w:val="12"/>
                <w:sz w:val="21"/>
                <w:szCs w:val="21"/>
                <w:lang w:eastAsia="zh-CN"/>
              </w:rPr>
              <w:t>的</w:t>
            </w:r>
            <w:r w:rsidRPr="00A35E30">
              <w:rPr>
                <w:rFonts w:ascii="SimSun" w:eastAsia="SimSun" w:hAnsi="SimSun" w:cs="새굴림" w:hint="eastAsia"/>
                <w:spacing w:val="12"/>
                <w:sz w:val="21"/>
                <w:szCs w:val="21"/>
                <w:lang w:eastAsia="zh-CN"/>
              </w:rPr>
              <w:t>问题</w:t>
            </w:r>
            <w:r w:rsidRPr="00A35E30">
              <w:rPr>
                <w:rFonts w:ascii="SimSun" w:eastAsia="SimSun" w:hAnsi="SimSun" w:cs="바탕" w:hint="eastAsia"/>
                <w:spacing w:val="12"/>
                <w:sz w:val="21"/>
                <w:szCs w:val="21"/>
                <w:lang w:eastAsia="zh-CN"/>
              </w:rPr>
              <w:t>，及</w:t>
            </w:r>
            <w:r w:rsidRPr="00A35E30">
              <w:rPr>
                <w:rFonts w:ascii="SimSun" w:eastAsia="SimSun" w:hAnsi="SimSun" w:cs="새굴림" w:hint="eastAsia"/>
                <w:spacing w:val="12"/>
                <w:sz w:val="21"/>
                <w:szCs w:val="21"/>
                <w:lang w:eastAsia="zh-CN"/>
              </w:rPr>
              <w:t>时</w:t>
            </w:r>
            <w:r w:rsidRPr="00A35E30">
              <w:rPr>
                <w:rFonts w:ascii="SimSun" w:eastAsia="SimSun" w:hAnsi="SimSun" w:cs="바탕" w:hint="eastAsia"/>
                <w:spacing w:val="12"/>
                <w:sz w:val="21"/>
                <w:szCs w:val="21"/>
                <w:lang w:eastAsia="zh-CN"/>
              </w:rPr>
              <w:t>反</w:t>
            </w:r>
            <w:r w:rsidRPr="00A35E30">
              <w:rPr>
                <w:rFonts w:ascii="SimSun" w:eastAsia="SimSun" w:hAnsi="SimSun" w:cs="새굴림" w:hint="eastAsia"/>
                <w:spacing w:val="12"/>
                <w:sz w:val="21"/>
                <w:szCs w:val="21"/>
                <w:lang w:eastAsia="zh-CN"/>
              </w:rPr>
              <w:t>馈试</w:t>
            </w:r>
            <w:r w:rsidRPr="00A35E30">
              <w:rPr>
                <w:rFonts w:ascii="SimSun" w:eastAsia="SimSun" w:hAnsi="SimSun" w:cs="바탕" w:hint="eastAsia"/>
                <w:spacing w:val="12"/>
                <w:sz w:val="21"/>
                <w:szCs w:val="21"/>
                <w:lang w:eastAsia="zh-CN"/>
              </w:rPr>
              <w:t>点情</w:t>
            </w:r>
            <w:r w:rsidRPr="00A35E30">
              <w:rPr>
                <w:rFonts w:ascii="SimSun" w:eastAsia="SimSun" w:hAnsi="SimSun" w:cs="새굴림" w:hint="eastAsia"/>
                <w:spacing w:val="12"/>
                <w:sz w:val="21"/>
                <w:szCs w:val="21"/>
                <w:lang w:eastAsia="zh-CN"/>
              </w:rPr>
              <w:t>况</w:t>
            </w:r>
            <w:r w:rsidRPr="00A35E30">
              <w:rPr>
                <w:rFonts w:ascii="SimSun" w:eastAsia="SimSun" w:hAnsi="SimSun" w:cs="바탕" w:hint="eastAsia"/>
                <w:spacing w:val="12"/>
                <w:sz w:val="21"/>
                <w:szCs w:val="21"/>
                <w:lang w:eastAsia="zh-CN"/>
              </w:rPr>
              <w:t>，</w:t>
            </w:r>
            <w:r w:rsidRPr="00A35E30">
              <w:rPr>
                <w:rFonts w:ascii="SimSun" w:eastAsia="SimSun" w:hAnsi="SimSun" w:cs="새굴림" w:hint="eastAsia"/>
                <w:spacing w:val="12"/>
                <w:sz w:val="21"/>
                <w:szCs w:val="21"/>
                <w:lang w:eastAsia="zh-CN"/>
              </w:rPr>
              <w:t>并</w:t>
            </w:r>
            <w:r w:rsidRPr="00A35E30">
              <w:rPr>
                <w:rFonts w:ascii="SimSun" w:eastAsia="SimSun" w:hAnsi="SimSun" w:cs="바탕" w:hint="eastAsia"/>
                <w:spacing w:val="12"/>
                <w:sz w:val="21"/>
                <w:szCs w:val="21"/>
                <w:lang w:eastAsia="zh-CN"/>
              </w:rPr>
              <w:t>按季向</w:t>
            </w:r>
            <w:r w:rsidRPr="00A35E30">
              <w:rPr>
                <w:rFonts w:ascii="SimSun" w:eastAsia="SimSun" w:hAnsi="SimSun" w:cs="새굴림" w:hint="eastAsia"/>
                <w:spacing w:val="12"/>
                <w:sz w:val="21"/>
                <w:szCs w:val="21"/>
                <w:lang w:eastAsia="zh-CN"/>
              </w:rPr>
              <w:t>总</w:t>
            </w:r>
            <w:r w:rsidRPr="00A35E30">
              <w:rPr>
                <w:rFonts w:ascii="SimSun" w:eastAsia="SimSun" w:hAnsi="SimSun" w:cs="바탕" w:hint="eastAsia"/>
                <w:spacing w:val="12"/>
                <w:sz w:val="21"/>
                <w:szCs w:val="21"/>
                <w:lang w:eastAsia="zh-CN"/>
              </w:rPr>
              <w:t>局上</w:t>
            </w:r>
            <w:r w:rsidRPr="00A35E30">
              <w:rPr>
                <w:rFonts w:ascii="SimSun" w:eastAsia="SimSun" w:hAnsi="SimSun" w:cs="새굴림" w:hint="eastAsia"/>
                <w:spacing w:val="12"/>
                <w:sz w:val="21"/>
                <w:szCs w:val="21"/>
                <w:lang w:eastAsia="zh-CN"/>
              </w:rPr>
              <w:t>报试</w:t>
            </w:r>
            <w:r w:rsidRPr="00A35E30">
              <w:rPr>
                <w:rFonts w:ascii="SimSun" w:eastAsia="SimSun" w:hAnsi="SimSun" w:cs="바탕" w:hint="eastAsia"/>
                <w:spacing w:val="12"/>
                <w:sz w:val="21"/>
                <w:szCs w:val="21"/>
                <w:lang w:eastAsia="zh-CN"/>
              </w:rPr>
              <w:t>点工作</w:t>
            </w:r>
            <w:r w:rsidRPr="00A35E30">
              <w:rPr>
                <w:rFonts w:ascii="SimSun" w:eastAsia="SimSun" w:hAnsi="SimSun" w:cs="새굴림" w:hint="eastAsia"/>
                <w:spacing w:val="12"/>
                <w:sz w:val="21"/>
                <w:szCs w:val="21"/>
                <w:lang w:eastAsia="zh-CN"/>
              </w:rPr>
              <w:t>阶</w:t>
            </w:r>
            <w:r w:rsidRPr="00A35E30">
              <w:rPr>
                <w:rFonts w:ascii="SimSun" w:eastAsia="SimSun" w:hAnsi="SimSun" w:cs="바탕" w:hint="eastAsia"/>
                <w:spacing w:val="12"/>
                <w:sz w:val="21"/>
                <w:szCs w:val="21"/>
                <w:lang w:eastAsia="zh-CN"/>
              </w:rPr>
              <w:t>段性</w:t>
            </w:r>
            <w:r w:rsidRPr="00A35E30">
              <w:rPr>
                <w:rFonts w:ascii="SimSun" w:eastAsia="SimSun" w:hAnsi="SimSun" w:cs="새굴림" w:hint="eastAsia"/>
                <w:spacing w:val="12"/>
                <w:sz w:val="21"/>
                <w:szCs w:val="21"/>
                <w:lang w:eastAsia="zh-CN"/>
              </w:rPr>
              <w:t>总结</w:t>
            </w:r>
            <w:r w:rsidRPr="00A35E30">
              <w:rPr>
                <w:rFonts w:ascii="SimSun" w:eastAsia="SimSun" w:hAnsi="SimSun" w:cs="바탕" w:hint="eastAsia"/>
                <w:spacing w:val="12"/>
                <w:sz w:val="21"/>
                <w:szCs w:val="21"/>
                <w:lang w:eastAsia="zh-CN"/>
              </w:rPr>
              <w:t>。</w:t>
            </w:r>
          </w:p>
          <w:p w:rsidR="00EF60D5" w:rsidRPr="00A35E30" w:rsidRDefault="00EF60D5" w:rsidP="00B1461B">
            <w:pPr>
              <w:wordWrap/>
              <w:snapToGrid w:val="0"/>
              <w:spacing w:line="290" w:lineRule="atLeast"/>
              <w:rPr>
                <w:rFonts w:ascii="SimSun" w:eastAsia="SimSun" w:hAnsi="SimSun" w:hint="eastAsia"/>
                <w:spacing w:val="20"/>
                <w:sz w:val="21"/>
                <w:szCs w:val="21"/>
                <w:lang w:eastAsia="zh-CN"/>
              </w:rPr>
            </w:pPr>
            <w:r w:rsidRPr="00A35E30">
              <w:rPr>
                <w:rFonts w:ascii="SimSun" w:eastAsia="SimSun" w:hAnsi="SimSun" w:hint="eastAsia"/>
                <w:spacing w:val="20"/>
                <w:sz w:val="21"/>
                <w:szCs w:val="21"/>
                <w:lang w:eastAsia="zh-CN"/>
              </w:rPr>
              <w:t xml:space="preserve">    </w:t>
            </w:r>
            <w:r w:rsidRPr="00A35E30">
              <w:rPr>
                <w:rFonts w:ascii="SimSun" w:eastAsia="SimSun" w:hAnsi="SimSun" w:cs="새굴림" w:hint="eastAsia"/>
                <w:spacing w:val="20"/>
                <w:sz w:val="21"/>
                <w:szCs w:val="21"/>
                <w:lang w:eastAsia="zh-CN"/>
              </w:rPr>
              <w:t>执</w:t>
            </w:r>
            <w:r w:rsidRPr="00A35E30">
              <w:rPr>
                <w:rFonts w:ascii="SimSun" w:eastAsia="SimSun" w:hAnsi="SimSun" w:cs="바탕" w:hint="eastAsia"/>
                <w:spacing w:val="20"/>
                <w:sz w:val="21"/>
                <w:szCs w:val="21"/>
                <w:lang w:eastAsia="zh-CN"/>
              </w:rPr>
              <w:t>行中如遇</w:t>
            </w:r>
            <w:r w:rsidRPr="00A35E30">
              <w:rPr>
                <w:rFonts w:ascii="SimSun" w:eastAsia="SimSun" w:hAnsi="SimSun" w:cs="새굴림" w:hint="eastAsia"/>
                <w:spacing w:val="20"/>
                <w:sz w:val="21"/>
                <w:szCs w:val="21"/>
                <w:lang w:eastAsia="zh-CN"/>
              </w:rPr>
              <w:t>问题</w:t>
            </w:r>
            <w:r w:rsidRPr="00A35E30">
              <w:rPr>
                <w:rFonts w:ascii="SimSun" w:eastAsia="SimSun" w:hAnsi="SimSun" w:cs="바탕" w:hint="eastAsia"/>
                <w:spacing w:val="20"/>
                <w:sz w:val="21"/>
                <w:szCs w:val="21"/>
                <w:lang w:eastAsia="zh-CN"/>
              </w:rPr>
              <w:t>，及</w:t>
            </w:r>
            <w:r w:rsidRPr="00A35E30">
              <w:rPr>
                <w:rFonts w:ascii="SimSun" w:eastAsia="SimSun" w:hAnsi="SimSun" w:cs="새굴림" w:hint="eastAsia"/>
                <w:spacing w:val="20"/>
                <w:sz w:val="21"/>
                <w:szCs w:val="21"/>
                <w:lang w:eastAsia="zh-CN"/>
              </w:rPr>
              <w:t>时</w:t>
            </w:r>
            <w:r w:rsidRPr="00A35E30">
              <w:rPr>
                <w:rFonts w:ascii="SimSun" w:eastAsia="SimSun" w:hAnsi="SimSun" w:cs="바탕" w:hint="eastAsia"/>
                <w:spacing w:val="20"/>
                <w:sz w:val="21"/>
                <w:szCs w:val="21"/>
                <w:lang w:eastAsia="zh-CN"/>
              </w:rPr>
              <w:t>向</w:t>
            </w:r>
            <w:r w:rsidRPr="00A35E30">
              <w:rPr>
                <w:rFonts w:ascii="SimSun" w:eastAsia="SimSun" w:hAnsi="SimSun" w:cs="새굴림" w:hint="eastAsia"/>
                <w:spacing w:val="20"/>
                <w:sz w:val="21"/>
                <w:szCs w:val="21"/>
                <w:lang w:eastAsia="zh-CN"/>
              </w:rPr>
              <w:t>国</w:t>
            </w:r>
            <w:r w:rsidRPr="00A35E30">
              <w:rPr>
                <w:rFonts w:ascii="SimSun" w:eastAsia="SimSun" w:hAnsi="SimSun" w:cs="바탕" w:hint="eastAsia"/>
                <w:spacing w:val="20"/>
                <w:sz w:val="21"/>
                <w:szCs w:val="21"/>
                <w:lang w:eastAsia="zh-CN"/>
              </w:rPr>
              <w:t>家外</w:t>
            </w:r>
            <w:r w:rsidRPr="00A35E30">
              <w:rPr>
                <w:rFonts w:ascii="SimSun" w:eastAsia="SimSun" w:hAnsi="SimSun" w:cs="새굴림" w:hint="eastAsia"/>
                <w:spacing w:val="20"/>
                <w:sz w:val="21"/>
                <w:szCs w:val="21"/>
                <w:lang w:eastAsia="zh-CN"/>
              </w:rPr>
              <w:t>汇</w:t>
            </w:r>
            <w:r w:rsidRPr="00A35E30">
              <w:rPr>
                <w:rFonts w:ascii="SimSun" w:eastAsia="SimSun" w:hAnsi="SimSun" w:cs="바탕" w:hint="eastAsia"/>
                <w:spacing w:val="20"/>
                <w:sz w:val="21"/>
                <w:szCs w:val="21"/>
                <w:lang w:eastAsia="zh-CN"/>
              </w:rPr>
              <w:t>管理局</w:t>
            </w:r>
            <w:r w:rsidRPr="00A35E30">
              <w:rPr>
                <w:rFonts w:ascii="SimSun" w:eastAsia="SimSun" w:hAnsi="SimSun" w:cs="새굴림" w:hint="eastAsia"/>
                <w:spacing w:val="20"/>
                <w:sz w:val="21"/>
                <w:szCs w:val="21"/>
                <w:lang w:eastAsia="zh-CN"/>
              </w:rPr>
              <w:t>经</w:t>
            </w:r>
            <w:r w:rsidRPr="00A35E30">
              <w:rPr>
                <w:rFonts w:ascii="SimSun" w:eastAsia="SimSun" w:hAnsi="SimSun" w:cs="바탕" w:hint="eastAsia"/>
                <w:spacing w:val="20"/>
                <w:sz w:val="21"/>
                <w:szCs w:val="21"/>
                <w:lang w:eastAsia="zh-CN"/>
              </w:rPr>
              <w:t>常</w:t>
            </w:r>
            <w:r w:rsidRPr="00A35E30">
              <w:rPr>
                <w:rFonts w:ascii="SimSun" w:eastAsia="SimSun" w:hAnsi="SimSun" w:cs="새굴림" w:hint="eastAsia"/>
                <w:spacing w:val="20"/>
                <w:sz w:val="21"/>
                <w:szCs w:val="21"/>
                <w:lang w:eastAsia="zh-CN"/>
              </w:rPr>
              <w:t>项</w:t>
            </w:r>
            <w:r w:rsidRPr="00A35E30">
              <w:rPr>
                <w:rFonts w:ascii="SimSun" w:eastAsia="SimSun" w:hAnsi="SimSun" w:cs="바탕" w:hint="eastAsia"/>
                <w:spacing w:val="20"/>
                <w:sz w:val="21"/>
                <w:szCs w:val="21"/>
                <w:lang w:eastAsia="zh-CN"/>
              </w:rPr>
              <w:t>目管理司反</w:t>
            </w:r>
            <w:r w:rsidRPr="00A35E30">
              <w:rPr>
                <w:rFonts w:ascii="SimSun" w:eastAsia="SimSun" w:hAnsi="SimSun" w:cs="새굴림" w:hint="eastAsia"/>
                <w:spacing w:val="20"/>
                <w:sz w:val="21"/>
                <w:szCs w:val="21"/>
                <w:lang w:eastAsia="zh-CN"/>
              </w:rPr>
              <w:t>馈</w:t>
            </w:r>
            <w:r w:rsidRPr="00A35E30">
              <w:rPr>
                <w:rFonts w:ascii="SimSun" w:eastAsia="SimSun" w:hAnsi="SimSun" w:cs="바탕" w:hint="eastAsia"/>
                <w:spacing w:val="20"/>
                <w:sz w:val="21"/>
                <w:szCs w:val="21"/>
                <w:lang w:eastAsia="zh-CN"/>
              </w:rPr>
              <w:t>。</w:t>
            </w:r>
          </w:p>
          <w:p w:rsidR="00EF60D5" w:rsidRPr="00B1461B" w:rsidRDefault="00EF60D5" w:rsidP="00B1461B">
            <w:pPr>
              <w:wordWrap/>
              <w:snapToGrid w:val="0"/>
              <w:spacing w:line="290" w:lineRule="atLeast"/>
              <w:ind w:firstLine="420"/>
              <w:rPr>
                <w:rFonts w:ascii="SimSun" w:eastAsia="SimSun" w:hAnsi="SimSun" w:hint="eastAsia"/>
                <w:sz w:val="21"/>
                <w:szCs w:val="21"/>
                <w:lang w:eastAsia="zh-CN"/>
              </w:rPr>
            </w:pPr>
            <w:r w:rsidRPr="00B1461B">
              <w:rPr>
                <w:rFonts w:ascii="SimSun" w:eastAsia="SimSun" w:hAnsi="SimSun" w:cs="바탕" w:hint="eastAsia"/>
                <w:sz w:val="21"/>
                <w:szCs w:val="21"/>
                <w:lang w:eastAsia="zh-CN"/>
              </w:rPr>
              <w:t>特此通知</w:t>
            </w:r>
            <w:r w:rsidRPr="00B1461B">
              <w:rPr>
                <w:rFonts w:ascii="SimSun" w:eastAsia="SimSun" w:hAnsi="SimSun" w:cs="맑은 고딕" w:hint="eastAsia"/>
                <w:sz w:val="21"/>
                <w:szCs w:val="21"/>
                <w:lang w:eastAsia="zh-CN"/>
              </w:rPr>
              <w:t>。</w:t>
            </w:r>
          </w:p>
          <w:p w:rsidR="00EF60D5" w:rsidRPr="00B1461B" w:rsidRDefault="00EF60D5" w:rsidP="00B1461B">
            <w:pPr>
              <w:wordWrap/>
              <w:snapToGrid w:val="0"/>
              <w:spacing w:line="290" w:lineRule="atLeast"/>
              <w:ind w:firstLine="420"/>
              <w:rPr>
                <w:rFonts w:ascii="SimSun" w:eastAsia="SimSun" w:hAnsi="SimSun" w:hint="eastAsia"/>
                <w:sz w:val="21"/>
                <w:szCs w:val="21"/>
                <w:lang w:eastAsia="zh-CN"/>
              </w:rPr>
            </w:pPr>
          </w:p>
          <w:p w:rsidR="00EF60D5" w:rsidRPr="00B1461B" w:rsidRDefault="00EF60D5" w:rsidP="00B1461B">
            <w:pPr>
              <w:wordWrap/>
              <w:snapToGrid w:val="0"/>
              <w:spacing w:line="290" w:lineRule="atLeast"/>
              <w:ind w:firstLineChars="200" w:firstLine="420"/>
              <w:rPr>
                <w:rFonts w:ascii="SimSun" w:eastAsia="SimSun" w:hAnsi="SimSun" w:hint="eastAsia"/>
                <w:sz w:val="21"/>
                <w:szCs w:val="21"/>
                <w:lang w:eastAsia="zh-CN"/>
              </w:rPr>
            </w:pPr>
            <w:r w:rsidRPr="00B1461B">
              <w:rPr>
                <w:rFonts w:ascii="SimSun" w:eastAsia="SimSun" w:hAnsi="SimSun" w:cs="바탕" w:hint="eastAsia"/>
                <w:sz w:val="21"/>
                <w:szCs w:val="21"/>
                <w:lang w:eastAsia="zh-CN"/>
              </w:rPr>
              <w:t>附件一</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hint="eastAsia"/>
                <w:sz w:val="21"/>
                <w:szCs w:val="21"/>
                <w:lang w:eastAsia="zh-CN"/>
              </w:rPr>
              <w:t>-</w:t>
            </w:r>
            <w:r w:rsidRPr="00B1461B">
              <w:rPr>
                <w:rFonts w:ascii="SimSun" w:eastAsia="SimSun" w:hAnsi="SimSun" w:cs="바탕" w:hint="eastAsia"/>
                <w:sz w:val="21"/>
                <w:szCs w:val="21"/>
                <w:lang w:eastAsia="zh-CN"/>
              </w:rPr>
              <w:t>正文</w:t>
            </w:r>
          </w:p>
          <w:p w:rsidR="00EF60D5" w:rsidRPr="00B1461B" w:rsidRDefault="00EF60D5" w:rsidP="00B1461B">
            <w:pPr>
              <w:wordWrap/>
              <w:snapToGrid w:val="0"/>
              <w:spacing w:line="290" w:lineRule="atLeast"/>
              <w:ind w:firstLineChars="200" w:firstLine="420"/>
              <w:rPr>
                <w:rFonts w:ascii="SimSun" w:eastAsia="SimSun" w:hAnsi="SimSun" w:cs="SimSun" w:hint="eastAsia"/>
                <w:sz w:val="21"/>
                <w:szCs w:val="21"/>
                <w:lang w:eastAsia="zh-CN"/>
              </w:rPr>
            </w:pPr>
            <w:r w:rsidRPr="00B1461B">
              <w:rPr>
                <w:rFonts w:ascii="SimSun" w:eastAsia="SimSun" w:hAnsi="SimSun" w:cs="바탕" w:hint="eastAsia"/>
                <w:sz w:val="21"/>
                <w:szCs w:val="21"/>
                <w:lang w:eastAsia="zh-CN"/>
              </w:rPr>
              <w:t>附件二</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hint="eastAsia"/>
                <w:sz w:val="21"/>
                <w:szCs w:val="21"/>
                <w:lang w:eastAsia="zh-CN"/>
              </w:rPr>
              <w:t>-</w:t>
            </w:r>
            <w:r w:rsidRPr="00B1461B">
              <w:rPr>
                <w:rFonts w:ascii="SimSun" w:eastAsia="SimSun" w:hAnsi="SimSun" w:cs="바탕" w:hint="eastAsia"/>
                <w:sz w:val="21"/>
                <w:szCs w:val="21"/>
                <w:lang w:eastAsia="zh-CN"/>
              </w:rPr>
              <w:t>附件</w:t>
            </w:r>
            <w:r w:rsidRPr="00B1461B">
              <w:rPr>
                <w:rFonts w:ascii="SimSun" w:eastAsia="SimSun" w:hAnsi="SimSun" w:hint="eastAsia"/>
                <w:sz w:val="21"/>
                <w:szCs w:val="21"/>
                <w:lang w:eastAsia="zh-CN"/>
              </w:rPr>
              <w:t>1：</w:t>
            </w:r>
            <w:r w:rsidRPr="00B1461B">
              <w:rPr>
                <w:rFonts w:ascii="SimSun" w:eastAsia="SimSun" w:hAnsi="SimSun" w:cs="바탕" w:hint="eastAsia"/>
                <w:sz w:val="21"/>
                <w:szCs w:val="21"/>
                <w:lang w:eastAsia="zh-CN"/>
              </w:rPr>
              <w:t>境外</w:t>
            </w:r>
            <w:r w:rsidRPr="00B1461B">
              <w:rPr>
                <w:rFonts w:ascii="SimSun" w:eastAsia="SimSun" w:hAnsi="SimSun" w:cs="새굴림" w:hint="eastAsia"/>
                <w:sz w:val="21"/>
                <w:szCs w:val="21"/>
                <w:lang w:eastAsia="zh-CN"/>
              </w:rPr>
              <w:t>账户</w:t>
            </w:r>
            <w:r w:rsidRPr="00B1461B">
              <w:rPr>
                <w:rFonts w:ascii="SimSun" w:eastAsia="SimSun" w:hAnsi="SimSun" w:cs="바탕" w:hint="eastAsia"/>
                <w:sz w:val="21"/>
                <w:szCs w:val="21"/>
                <w:lang w:eastAsia="zh-CN"/>
              </w:rPr>
              <w:t>收支信息</w:t>
            </w:r>
            <w:r w:rsidRPr="00B1461B">
              <w:rPr>
                <w:rFonts w:ascii="SimSun" w:eastAsia="SimSun" w:hAnsi="SimSun" w:cs="새굴림" w:hint="eastAsia"/>
                <w:sz w:val="21"/>
                <w:szCs w:val="21"/>
                <w:lang w:eastAsia="zh-CN"/>
              </w:rPr>
              <w:t>报</w:t>
            </w:r>
            <w:r w:rsidRPr="00B1461B">
              <w:rPr>
                <w:rFonts w:ascii="SimSun" w:eastAsia="SimSun" w:hAnsi="SimSun" w:cs="바탕" w:hint="eastAsia"/>
                <w:sz w:val="21"/>
                <w:szCs w:val="21"/>
                <w:lang w:eastAsia="zh-CN"/>
              </w:rPr>
              <w:t>送</w:t>
            </w:r>
            <w:r w:rsidRPr="00B1461B">
              <w:rPr>
                <w:rFonts w:ascii="SimSun" w:eastAsia="SimSun" w:hAnsi="SimSun" w:cs="새굴림" w:hint="eastAsia"/>
                <w:sz w:val="21"/>
                <w:szCs w:val="21"/>
                <w:lang w:eastAsia="zh-CN"/>
              </w:rPr>
              <w:t>协议</w:t>
            </w:r>
          </w:p>
          <w:p w:rsidR="00EF60D5" w:rsidRPr="00B1461B" w:rsidRDefault="00EF60D5" w:rsidP="00A35E30">
            <w:pPr>
              <w:wordWrap/>
              <w:snapToGrid w:val="0"/>
              <w:spacing w:line="290" w:lineRule="atLeast"/>
              <w:rPr>
                <w:rFonts w:ascii="SimSun" w:eastAsia="SimSun" w:hAnsi="SimSun" w:hint="eastAsia"/>
                <w:sz w:val="21"/>
                <w:szCs w:val="21"/>
              </w:rPr>
            </w:pPr>
            <w:hyperlink r:id="rId7" w:history="1">
              <w:r w:rsidRPr="00B1461B">
                <w:rPr>
                  <w:rStyle w:val="a8"/>
                  <w:rFonts w:ascii="SimSun" w:eastAsia="SimSun" w:hAnsi="SimSun"/>
                  <w:sz w:val="21"/>
                  <w:szCs w:val="21"/>
                </w:rPr>
                <w:t>http://www.safe.gov.cn/model_safe/laws/pic/20100827135155155.doc</w:t>
              </w:r>
            </w:hyperlink>
          </w:p>
          <w:p w:rsidR="00EF60D5" w:rsidRPr="00B1461B" w:rsidRDefault="00EF60D5" w:rsidP="00B1461B">
            <w:pPr>
              <w:wordWrap/>
              <w:snapToGrid w:val="0"/>
              <w:spacing w:line="290" w:lineRule="atLeast"/>
              <w:ind w:firstLineChars="200" w:firstLine="420"/>
              <w:rPr>
                <w:rFonts w:ascii="SimSun" w:eastAsia="SimSun" w:hAnsi="SimSun" w:cs="바탕" w:hint="eastAsia"/>
                <w:sz w:val="21"/>
                <w:szCs w:val="21"/>
                <w:lang w:eastAsia="zh-CN"/>
              </w:rPr>
            </w:pPr>
            <w:r w:rsidRPr="00B1461B">
              <w:rPr>
                <w:rFonts w:ascii="SimSun" w:eastAsia="SimSun" w:hAnsi="SimSun" w:cs="바탕" w:hint="eastAsia"/>
                <w:sz w:val="21"/>
                <w:szCs w:val="21"/>
                <w:lang w:eastAsia="zh-CN"/>
              </w:rPr>
              <w:t>附件三</w:t>
            </w:r>
            <w:r w:rsidRPr="00B1461B">
              <w:rPr>
                <w:rFonts w:ascii="SimSun" w:eastAsia="SimSun" w:hAnsi="SimSun" w:cs="맑은 고딕" w:hint="eastAsia"/>
                <w:sz w:val="21"/>
                <w:szCs w:val="21"/>
                <w:lang w:eastAsia="zh-CN"/>
              </w:rPr>
              <w:t>：</w:t>
            </w:r>
            <w:r w:rsidRPr="00B1461B">
              <w:rPr>
                <w:rFonts w:ascii="SimSun" w:eastAsia="SimSun" w:hAnsi="SimSun" w:cs="새굴림" w:hint="eastAsia"/>
                <w:sz w:val="21"/>
                <w:szCs w:val="21"/>
                <w:lang w:eastAsia="zh-CN"/>
              </w:rPr>
              <w:t>试</w:t>
            </w:r>
            <w:r w:rsidRPr="00B1461B">
              <w:rPr>
                <w:rFonts w:ascii="SimSun" w:eastAsia="SimSun" w:hAnsi="SimSun" w:cs="바탕" w:hint="eastAsia"/>
                <w:sz w:val="21"/>
                <w:szCs w:val="21"/>
                <w:lang w:eastAsia="zh-CN"/>
              </w:rPr>
              <w:t>点</w:t>
            </w:r>
            <w:r w:rsidRPr="00B1461B">
              <w:rPr>
                <w:rFonts w:ascii="SimSun" w:eastAsia="SimSun" w:hAnsi="SimSun" w:cs="새굴림" w:hint="eastAsia"/>
                <w:sz w:val="21"/>
                <w:szCs w:val="21"/>
                <w:lang w:eastAsia="zh-CN"/>
              </w:rPr>
              <w:t>办</w:t>
            </w:r>
            <w:r w:rsidRPr="00B1461B">
              <w:rPr>
                <w:rFonts w:ascii="SimSun" w:eastAsia="SimSun" w:hAnsi="SimSun" w:cs="바탕" w:hint="eastAsia"/>
                <w:sz w:val="21"/>
                <w:szCs w:val="21"/>
                <w:lang w:eastAsia="zh-CN"/>
              </w:rPr>
              <w:t>法</w:t>
            </w:r>
            <w:r w:rsidRPr="00B1461B">
              <w:rPr>
                <w:rFonts w:ascii="SimSun" w:eastAsia="SimSun" w:hAnsi="SimSun" w:hint="eastAsia"/>
                <w:sz w:val="21"/>
                <w:szCs w:val="21"/>
                <w:lang w:eastAsia="zh-CN"/>
              </w:rPr>
              <w:t>-</w:t>
            </w:r>
            <w:r w:rsidRPr="00B1461B">
              <w:rPr>
                <w:rFonts w:ascii="SimSun" w:eastAsia="SimSun" w:hAnsi="SimSun" w:cs="바탕" w:hint="eastAsia"/>
                <w:sz w:val="21"/>
                <w:szCs w:val="21"/>
                <w:lang w:eastAsia="zh-CN"/>
              </w:rPr>
              <w:t>附件</w:t>
            </w:r>
            <w:r w:rsidRPr="00B1461B">
              <w:rPr>
                <w:rFonts w:ascii="SimSun" w:eastAsia="SimSun" w:hAnsi="SimSun" w:hint="eastAsia"/>
                <w:sz w:val="21"/>
                <w:szCs w:val="21"/>
                <w:lang w:eastAsia="zh-CN"/>
              </w:rPr>
              <w:t>2：</w:t>
            </w:r>
            <w:r w:rsidRPr="00B1461B">
              <w:rPr>
                <w:rFonts w:ascii="SimSun" w:eastAsia="SimSun" w:hAnsi="SimSun" w:cs="바탕" w:hint="eastAsia"/>
                <w:sz w:val="21"/>
                <w:szCs w:val="21"/>
                <w:lang w:eastAsia="zh-CN"/>
              </w:rPr>
              <w:t>出口收入存放境外收支情</w:t>
            </w:r>
            <w:r w:rsidRPr="00B1461B">
              <w:rPr>
                <w:rFonts w:ascii="SimSun" w:eastAsia="SimSun" w:hAnsi="SimSun" w:cs="새굴림" w:hint="eastAsia"/>
                <w:sz w:val="21"/>
                <w:szCs w:val="21"/>
                <w:lang w:eastAsia="zh-CN"/>
              </w:rPr>
              <w:t>况报</w:t>
            </w:r>
            <w:r w:rsidRPr="00B1461B">
              <w:rPr>
                <w:rFonts w:ascii="SimSun" w:eastAsia="SimSun" w:hAnsi="SimSun" w:cs="바탕" w:hint="eastAsia"/>
                <w:sz w:val="21"/>
                <w:szCs w:val="21"/>
                <w:lang w:eastAsia="zh-CN"/>
              </w:rPr>
              <w:t>告表</w:t>
            </w:r>
          </w:p>
          <w:p w:rsidR="00EF60D5" w:rsidRPr="00B1461B" w:rsidRDefault="00EF60D5" w:rsidP="00A35E30">
            <w:pPr>
              <w:wordWrap/>
              <w:snapToGrid w:val="0"/>
              <w:spacing w:line="290" w:lineRule="atLeast"/>
              <w:rPr>
                <w:rFonts w:ascii="SimSun" w:eastAsia="SimSun" w:hAnsi="SimSun" w:hint="eastAsia"/>
                <w:sz w:val="21"/>
                <w:szCs w:val="21"/>
              </w:rPr>
            </w:pPr>
            <w:hyperlink r:id="rId8" w:history="1">
              <w:r w:rsidRPr="00B1461B">
                <w:rPr>
                  <w:rStyle w:val="a8"/>
                  <w:rFonts w:ascii="SimSun" w:eastAsia="SimSun" w:hAnsi="SimSun"/>
                  <w:sz w:val="21"/>
                  <w:szCs w:val="21"/>
                </w:rPr>
                <w:t>http://www.safe.gov.cn/model_safe/laws/pic/20100827135209446.doc</w:t>
              </w:r>
            </w:hyperlink>
          </w:p>
          <w:p w:rsidR="00EF60D5" w:rsidRPr="00B1461B" w:rsidRDefault="00EF60D5" w:rsidP="00B1461B">
            <w:pPr>
              <w:wordWrap/>
              <w:snapToGrid w:val="0"/>
              <w:spacing w:line="290" w:lineRule="atLeast"/>
              <w:rPr>
                <w:rFonts w:ascii="SimSun" w:eastAsia="SimSun" w:hAnsi="SimSun" w:hint="eastAsia"/>
                <w:sz w:val="21"/>
                <w:szCs w:val="21"/>
                <w:lang w:eastAsia="zh-CN"/>
              </w:rPr>
            </w:pPr>
          </w:p>
          <w:p w:rsidR="00EF60D5" w:rsidRPr="00B1461B" w:rsidRDefault="00EF60D5" w:rsidP="00B1461B">
            <w:pPr>
              <w:wordWrap/>
              <w:snapToGrid w:val="0"/>
              <w:spacing w:line="290" w:lineRule="atLeast"/>
              <w:rPr>
                <w:rFonts w:ascii="SimSun" w:eastAsia="SimSun" w:hAnsi="SimSun" w:hint="eastAsia"/>
                <w:sz w:val="21"/>
                <w:szCs w:val="21"/>
              </w:rPr>
            </w:pPr>
          </w:p>
          <w:p w:rsidR="00EF60D5" w:rsidRPr="00B1461B" w:rsidRDefault="00EF60D5" w:rsidP="00B1461B">
            <w:pPr>
              <w:wordWrap/>
              <w:snapToGrid w:val="0"/>
              <w:spacing w:line="290" w:lineRule="atLeast"/>
              <w:outlineLvl w:val="0"/>
              <w:rPr>
                <w:rFonts w:ascii="SimSun" w:eastAsia="SimSun" w:hAnsi="SimSun" w:hint="eastAsia"/>
                <w:bCs/>
                <w:color w:val="000000"/>
                <w:sz w:val="21"/>
                <w:szCs w:val="21"/>
                <w:lang w:eastAsia="zh-CN"/>
              </w:rPr>
            </w:pPr>
            <w:r w:rsidRPr="00B1461B">
              <w:rPr>
                <w:rFonts w:ascii="SimSun" w:eastAsia="SimSun" w:hAnsi="SimSun" w:cs="바탕" w:hint="eastAsia"/>
                <w:bCs/>
                <w:color w:val="000000"/>
                <w:sz w:val="21"/>
                <w:szCs w:val="21"/>
                <w:lang w:eastAsia="zh-CN"/>
              </w:rPr>
              <w:t>附件</w:t>
            </w:r>
            <w:r w:rsidRPr="00B1461B">
              <w:rPr>
                <w:rFonts w:ascii="SimSun" w:eastAsia="SimSun" w:hAnsi="SimSun" w:hint="eastAsia"/>
                <w:bCs/>
                <w:color w:val="000000"/>
                <w:sz w:val="21"/>
                <w:szCs w:val="21"/>
                <w:lang w:eastAsia="zh-CN"/>
              </w:rPr>
              <w:t>：</w:t>
            </w:r>
          </w:p>
          <w:p w:rsidR="00EF60D5" w:rsidRPr="00B1461B" w:rsidRDefault="00EF60D5" w:rsidP="00B1461B">
            <w:pPr>
              <w:wordWrap/>
              <w:snapToGrid w:val="0"/>
              <w:spacing w:line="290" w:lineRule="atLeast"/>
              <w:outlineLvl w:val="0"/>
              <w:rPr>
                <w:rFonts w:ascii="SimSun" w:eastAsia="SimSun" w:hAnsi="SimSun"/>
                <w:bCs/>
                <w:color w:val="000000"/>
                <w:sz w:val="21"/>
                <w:szCs w:val="21"/>
                <w:lang w:eastAsia="zh-CN"/>
              </w:rPr>
            </w:pPr>
          </w:p>
          <w:p w:rsidR="00EF60D5" w:rsidRPr="00B1461B" w:rsidRDefault="00EF60D5" w:rsidP="00B1461B">
            <w:pPr>
              <w:wordWrap/>
              <w:snapToGrid w:val="0"/>
              <w:spacing w:afterLines="50" w:line="290" w:lineRule="atLeast"/>
              <w:jc w:val="center"/>
              <w:outlineLvl w:val="0"/>
              <w:rPr>
                <w:rFonts w:ascii="SimSun" w:eastAsia="SimSun" w:hAnsi="SimSun" w:hint="eastAsia"/>
                <w:b/>
                <w:bCs/>
                <w:color w:val="000000"/>
                <w:sz w:val="21"/>
                <w:szCs w:val="21"/>
                <w:lang w:eastAsia="zh-CN"/>
              </w:rPr>
            </w:pPr>
            <w:r w:rsidRPr="00B1461B">
              <w:rPr>
                <w:rFonts w:ascii="SimSun" w:eastAsia="SimSun" w:hAnsi="SimSun" w:cs="새굴림" w:hint="eastAsia"/>
                <w:b/>
                <w:bCs/>
                <w:color w:val="000000"/>
                <w:sz w:val="21"/>
                <w:szCs w:val="21"/>
                <w:lang w:eastAsia="zh-CN"/>
              </w:rPr>
              <w:t>货物贸易出口收入存放境外管理</w:t>
            </w:r>
          </w:p>
          <w:p w:rsidR="00EF60D5" w:rsidRPr="00B1461B" w:rsidRDefault="00EF60D5" w:rsidP="00B1461B">
            <w:pPr>
              <w:wordWrap/>
              <w:snapToGrid w:val="0"/>
              <w:spacing w:afterLines="50" w:line="290" w:lineRule="atLeast"/>
              <w:jc w:val="center"/>
              <w:outlineLvl w:val="0"/>
              <w:rPr>
                <w:rFonts w:ascii="SimSun" w:eastAsia="SimSun" w:hAnsi="SimSun" w:hint="eastAsia"/>
                <w:b/>
                <w:bCs/>
                <w:color w:val="000000"/>
                <w:sz w:val="21"/>
                <w:szCs w:val="21"/>
              </w:rPr>
            </w:pPr>
            <w:r w:rsidRPr="00B1461B">
              <w:rPr>
                <w:rFonts w:ascii="SimSun" w:eastAsia="SimSun" w:hAnsi="SimSun" w:cs="새굴림" w:hint="eastAsia"/>
                <w:b/>
                <w:bCs/>
                <w:color w:val="000000"/>
                <w:sz w:val="21"/>
                <w:szCs w:val="21"/>
              </w:rPr>
              <w:t>试点办法</w:t>
            </w:r>
          </w:p>
          <w:p w:rsidR="00EF60D5" w:rsidRPr="00B1461B" w:rsidRDefault="00EF60D5" w:rsidP="00B1461B">
            <w:pPr>
              <w:wordWrap/>
              <w:snapToGrid w:val="0"/>
              <w:spacing w:afterLines="50" w:line="290" w:lineRule="atLeast"/>
              <w:jc w:val="center"/>
              <w:outlineLvl w:val="0"/>
              <w:rPr>
                <w:rFonts w:ascii="SimSun" w:eastAsia="SimSun" w:hAnsi="SimSun"/>
                <w:b/>
                <w:bCs/>
                <w:color w:val="000000"/>
                <w:sz w:val="21"/>
                <w:szCs w:val="21"/>
              </w:rPr>
            </w:pP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새굴림" w:hint="eastAsia"/>
                <w:color w:val="000000"/>
                <w:sz w:val="21"/>
                <w:szCs w:val="21"/>
                <w:lang w:eastAsia="zh-CN"/>
              </w:rPr>
              <w:t>为提高境内企业的资金使用效率</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进一步促进贸易便利化</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根据</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中</w:t>
            </w:r>
            <w:r w:rsidRPr="00B1461B">
              <w:rPr>
                <w:rFonts w:ascii="SimSun" w:eastAsia="SimSun" w:hAnsi="SimSun" w:cs="새굴림" w:hint="eastAsia"/>
                <w:color w:val="000000"/>
                <w:sz w:val="21"/>
                <w:szCs w:val="21"/>
                <w:lang w:eastAsia="zh-CN"/>
              </w:rPr>
              <w:t>华人民共和国外汇管理条例</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及其</w:t>
            </w:r>
            <w:r w:rsidRPr="00B1461B">
              <w:rPr>
                <w:rFonts w:ascii="SimSun" w:eastAsia="SimSun" w:hAnsi="SimSun" w:cs="새굴림" w:hint="eastAsia"/>
                <w:color w:val="000000"/>
                <w:sz w:val="21"/>
                <w:szCs w:val="21"/>
                <w:lang w:eastAsia="zh-CN"/>
              </w:rPr>
              <w:t>它相关外汇管理规定</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制定本</w:t>
            </w:r>
            <w:r w:rsidRPr="00B1461B">
              <w:rPr>
                <w:rFonts w:ascii="SimSun" w:eastAsia="SimSun" w:hAnsi="SimSun" w:cs="새굴림" w:hint="eastAsia"/>
                <w:color w:val="000000"/>
                <w:sz w:val="21"/>
                <w:szCs w:val="21"/>
                <w:lang w:eastAsia="zh-CN"/>
              </w:rPr>
              <w:t>办法</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内企业将具有真实</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合法交易背景的</w:t>
            </w:r>
            <w:r w:rsidRPr="00B1461B">
              <w:rPr>
                <w:rFonts w:ascii="SimSun" w:eastAsia="SimSun" w:hAnsi="SimSun" w:cs="새굴림" w:hint="eastAsia"/>
                <w:color w:val="000000"/>
                <w:sz w:val="21"/>
                <w:szCs w:val="21"/>
                <w:lang w:eastAsia="zh-CN"/>
              </w:rPr>
              <w:t>货物贸易出口收入存放境外</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含港澳台地</w:t>
            </w:r>
            <w:r w:rsidRPr="00B1461B">
              <w:rPr>
                <w:rFonts w:ascii="SimSun" w:eastAsia="SimSun" w:hAnsi="SimSun" w:cs="새굴림" w:hint="eastAsia"/>
                <w:color w:val="000000"/>
                <w:sz w:val="21"/>
                <w:szCs w:val="21"/>
                <w:lang w:eastAsia="zh-CN"/>
              </w:rPr>
              <w:t>区</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下同</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应当遵守本</w:t>
            </w:r>
            <w:r w:rsidRPr="00B1461B">
              <w:rPr>
                <w:rFonts w:ascii="SimSun" w:eastAsia="SimSun" w:hAnsi="SimSun" w:cs="새굴림" w:hint="eastAsia"/>
                <w:color w:val="000000"/>
                <w:sz w:val="21"/>
                <w:szCs w:val="21"/>
                <w:lang w:eastAsia="zh-CN"/>
              </w:rPr>
              <w:lastRenderedPageBreak/>
              <w:t>办法规定</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새굴림" w:hint="eastAsia"/>
                <w:color w:val="000000"/>
                <w:sz w:val="21"/>
                <w:szCs w:val="21"/>
                <w:lang w:eastAsia="zh-CN"/>
              </w:rPr>
              <w:t>货物贸易出口收入</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以下</w:t>
            </w:r>
            <w:r w:rsidRPr="00B1461B">
              <w:rPr>
                <w:rFonts w:ascii="SimSun" w:eastAsia="SimSun" w:hAnsi="SimSun" w:cs="새굴림" w:hint="eastAsia"/>
                <w:color w:val="000000"/>
                <w:sz w:val="21"/>
                <w:szCs w:val="21"/>
                <w:lang w:eastAsia="zh-CN"/>
              </w:rPr>
              <w:t>简称出口收入</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存放境外的</w:t>
            </w:r>
            <w:r w:rsidRPr="00B1461B">
              <w:rPr>
                <w:rFonts w:ascii="SimSun" w:eastAsia="SimSun" w:hAnsi="SimSun" w:cs="새굴림" w:hint="eastAsia"/>
                <w:color w:val="000000"/>
                <w:sz w:val="21"/>
                <w:szCs w:val="21"/>
                <w:lang w:eastAsia="zh-CN"/>
              </w:rPr>
              <w:t>资格条件</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存放</w:t>
            </w:r>
            <w:r w:rsidRPr="00B1461B">
              <w:rPr>
                <w:rFonts w:ascii="SimSun" w:eastAsia="SimSun" w:hAnsi="SimSun" w:cs="새굴림" w:hint="eastAsia"/>
                <w:color w:val="000000"/>
                <w:sz w:val="21"/>
                <w:szCs w:val="21"/>
                <w:lang w:eastAsia="zh-CN"/>
              </w:rPr>
              <w:t>规模</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期限或</w:t>
            </w:r>
            <w:r w:rsidRPr="00B1461B">
              <w:rPr>
                <w:rFonts w:ascii="SimSun" w:eastAsia="SimSun" w:hAnsi="SimSun" w:cs="새굴림" w:hint="eastAsia"/>
                <w:color w:val="000000"/>
                <w:sz w:val="21"/>
                <w:szCs w:val="21"/>
                <w:lang w:eastAsia="zh-CN"/>
              </w:rPr>
              <w:t>调回要求等由国家外汇管理局或其授权分支机构根据国际收支形势和</w:t>
            </w:r>
            <w:r w:rsidRPr="00B1461B">
              <w:rPr>
                <w:rFonts w:ascii="SimSun" w:eastAsia="SimSun" w:hAnsi="SimSun" w:cs="바탕" w:hint="eastAsia"/>
                <w:color w:val="000000"/>
                <w:sz w:val="21"/>
                <w:szCs w:val="21"/>
                <w:lang w:eastAsia="zh-CN"/>
              </w:rPr>
              <w:t>管理需要确定和</w:t>
            </w:r>
            <w:r w:rsidRPr="00B1461B">
              <w:rPr>
                <w:rFonts w:ascii="SimSun" w:eastAsia="SimSun" w:hAnsi="SimSun" w:cs="새굴림" w:hint="eastAsia"/>
                <w:color w:val="000000"/>
                <w:sz w:val="21"/>
                <w:szCs w:val="21"/>
                <w:lang w:eastAsia="zh-CN"/>
              </w:rPr>
              <w:t>调整</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内企业将出口收入存放境外应当具备下列条件</w:t>
            </w:r>
            <w:r w:rsidRPr="00B1461B">
              <w:rPr>
                <w:rFonts w:ascii="SimSun" w:eastAsia="SimSun" w:hAnsi="SimSun" w:cs="맑은 고딕" w:hint="eastAsia"/>
                <w:color w:val="000000"/>
                <w:sz w:val="21"/>
                <w:szCs w:val="21"/>
                <w:lang w:eastAsia="zh-CN"/>
              </w:rPr>
              <w:t>：</w:t>
            </w:r>
            <w:r w:rsidRPr="00B1461B">
              <w:rPr>
                <w:rFonts w:ascii="SimSun" w:eastAsia="SimSun" w:hAnsi="SimSun" w:hint="eastAsia"/>
                <w:color w:val="000000"/>
                <w:sz w:val="21"/>
                <w:szCs w:val="21"/>
                <w:lang w:eastAsia="zh-CN"/>
              </w:rPr>
              <w:t xml:space="preserve"> </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（一）进出口规模较大，具有出口收入存放境外的真实需求；</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（二）财务状况良好；</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（三）近两年内无违反外汇管理规定行为；</w:t>
            </w:r>
          </w:p>
          <w:p w:rsidR="00EF60D5" w:rsidRPr="00B1461B" w:rsidRDefault="00EF60D5" w:rsidP="00B1461B">
            <w:pPr>
              <w:pStyle w:val="a7"/>
              <w:snapToGrid w:val="0"/>
              <w:spacing w:line="290" w:lineRule="atLeast"/>
              <w:rPr>
                <w:rFonts w:ascii="SimSun" w:hAnsi="SimSun" w:hint="eastAsia"/>
                <w:color w:val="000000"/>
                <w:szCs w:val="21"/>
              </w:rPr>
            </w:pPr>
            <w:r w:rsidRPr="00B1461B">
              <w:rPr>
                <w:rFonts w:ascii="SimSun" w:hAnsi="SimSun" w:hint="eastAsia"/>
                <w:color w:val="000000"/>
                <w:szCs w:val="21"/>
              </w:rPr>
              <w:t>（四）诚信记录良好；</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（五）境内企业为企业集团的，应在境内有资金集中收付或集中管理的经验和条件；</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（六）国家外汇管理局及其分支机构（以下简称外汇局）规定的其他条件。</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符合</w:t>
            </w:r>
            <w:r w:rsidRPr="00B1461B">
              <w:rPr>
                <w:rFonts w:ascii="SimSun" w:eastAsia="SimSun" w:hAnsi="SimSun" w:cs="새굴림" w:hint="eastAsia"/>
                <w:color w:val="000000"/>
                <w:sz w:val="21"/>
                <w:szCs w:val="21"/>
                <w:lang w:eastAsia="zh-CN"/>
              </w:rPr>
              <w:t>规定条件的境内企业集团可由集团总部或指定一家参与的境内成员公司作为主办企业</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由其</w:t>
            </w:r>
            <w:r w:rsidRPr="00B1461B">
              <w:rPr>
                <w:rFonts w:ascii="SimSun" w:eastAsia="SimSun" w:hAnsi="SimSun" w:cs="새굴림" w:hint="eastAsia"/>
                <w:color w:val="000000"/>
                <w:sz w:val="21"/>
                <w:szCs w:val="21"/>
                <w:lang w:eastAsia="zh-CN"/>
              </w:rPr>
              <w:t>负责按照本办法规定</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对所有参与的境内成员公司存放境外的出口收入实行集中收付</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符合</w:t>
            </w:r>
            <w:r w:rsidRPr="00B1461B">
              <w:rPr>
                <w:rFonts w:ascii="SimSun" w:eastAsia="SimSun" w:hAnsi="SimSun" w:cs="새굴림" w:hint="eastAsia"/>
                <w:color w:val="000000"/>
                <w:sz w:val="21"/>
                <w:szCs w:val="21"/>
                <w:lang w:eastAsia="zh-CN"/>
              </w:rPr>
              <w:t>规定条件的境内企业申请开立用于存放出口收入的境外账户前</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应当选定境外开户行和境内报告行</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与其签订</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账户收支信息报送协议</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以下</w:t>
            </w:r>
            <w:r w:rsidRPr="00B1461B">
              <w:rPr>
                <w:rFonts w:ascii="SimSun" w:eastAsia="SimSun" w:hAnsi="SimSun" w:cs="새굴림" w:hint="eastAsia"/>
                <w:color w:val="000000"/>
                <w:sz w:val="21"/>
                <w:szCs w:val="21"/>
                <w:lang w:eastAsia="zh-CN"/>
              </w:rPr>
              <w:t>简称</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协议</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协议模板详见附件</w:t>
            </w:r>
            <w:r w:rsidRPr="00B1461B">
              <w:rPr>
                <w:rFonts w:ascii="SimSun" w:eastAsia="SimSun" w:hAnsi="SimSun" w:hint="eastAsia"/>
                <w:color w:val="000000"/>
                <w:sz w:val="21"/>
                <w:szCs w:val="21"/>
                <w:lang w:eastAsia="zh-CN"/>
              </w:rPr>
              <w:t>1），</w:t>
            </w:r>
            <w:r w:rsidRPr="00B1461B">
              <w:rPr>
                <w:rFonts w:ascii="SimSun" w:eastAsia="SimSun" w:hAnsi="SimSun" w:cs="새굴림" w:hint="eastAsia"/>
                <w:color w:val="000000"/>
                <w:sz w:val="21"/>
                <w:szCs w:val="21"/>
                <w:lang w:eastAsia="zh-CN"/>
              </w:rPr>
              <w:t>并向所在地外汇局提供下列材料</w:t>
            </w:r>
            <w:r w:rsidRPr="00B1461B">
              <w:rPr>
                <w:rFonts w:ascii="SimSun" w:eastAsia="SimSun" w:hAnsi="SimSun" w:cs="맑은 고딕" w:hint="eastAsia"/>
                <w:color w:val="000000"/>
                <w:sz w:val="21"/>
                <w:szCs w:val="21"/>
                <w:lang w:eastAsia="zh-CN"/>
              </w:rPr>
              <w:t>：</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（一）法人代表或其授权人签署并加盖公章的书面申请；</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（二）经审计的近两个年度财务报告；</w:t>
            </w:r>
          </w:p>
          <w:p w:rsidR="00EF60D5" w:rsidRPr="00B1461B" w:rsidRDefault="00EF60D5" w:rsidP="00B1461B">
            <w:pPr>
              <w:pStyle w:val="a7"/>
              <w:snapToGrid w:val="0"/>
              <w:spacing w:line="290" w:lineRule="atLeast"/>
              <w:rPr>
                <w:rFonts w:ascii="SimSun" w:hAnsi="SimSun"/>
                <w:color w:val="000000"/>
                <w:szCs w:val="21"/>
                <w:u w:val="single"/>
              </w:rPr>
            </w:pPr>
            <w:r w:rsidRPr="00B1461B">
              <w:rPr>
                <w:rFonts w:ascii="SimSun" w:hAnsi="SimSun" w:hint="eastAsia"/>
                <w:color w:val="000000"/>
                <w:szCs w:val="21"/>
              </w:rPr>
              <w:t>（三）境内企业为实施出口收入存放境外运作而</w:t>
            </w:r>
            <w:r w:rsidRPr="00B1461B">
              <w:rPr>
                <w:rFonts w:ascii="SimSun" w:hAnsi="SimSun" w:hint="eastAsia"/>
                <w:szCs w:val="21"/>
              </w:rPr>
              <w:t>制定的内控制度和相关内部操作规程</w:t>
            </w:r>
            <w:r w:rsidRPr="00B1461B">
              <w:rPr>
                <w:rFonts w:ascii="SimSun" w:hAnsi="SimSun" w:hint="eastAsia"/>
                <w:color w:val="000000"/>
                <w:szCs w:val="21"/>
              </w:rPr>
              <w:t>；</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（四）境内企业与境外开户行、境内报告行签订的《协议》；</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（五）实行集中收付的，还须提交关于参与的成员公司债权债务及相应会计记账管理办法或规章；</w:t>
            </w:r>
          </w:p>
          <w:p w:rsidR="00EF60D5" w:rsidRPr="00B1461B" w:rsidRDefault="00EF60D5" w:rsidP="00B1461B">
            <w:pPr>
              <w:pStyle w:val="a7"/>
              <w:numPr>
                <w:ilvl w:val="0"/>
                <w:numId w:val="2"/>
              </w:numPr>
              <w:snapToGrid w:val="0"/>
              <w:spacing w:line="290" w:lineRule="atLeast"/>
              <w:ind w:firstLineChars="0"/>
              <w:rPr>
                <w:rFonts w:ascii="SimSun" w:hAnsi="SimSun"/>
                <w:color w:val="000000"/>
                <w:szCs w:val="21"/>
              </w:rPr>
            </w:pPr>
            <w:r w:rsidRPr="00B1461B">
              <w:rPr>
                <w:rFonts w:ascii="SimSun" w:hAnsi="SimSun" w:hint="eastAsia"/>
                <w:color w:val="000000"/>
                <w:szCs w:val="21"/>
              </w:rPr>
              <w:t>外汇局要求的其他材料。</w:t>
            </w:r>
          </w:p>
          <w:p w:rsidR="00EF60D5" w:rsidRPr="00B1461B" w:rsidRDefault="00EF60D5" w:rsidP="00B1461B">
            <w:pPr>
              <w:wordWrap/>
              <w:snapToGrid w:val="0"/>
              <w:spacing w:line="290" w:lineRule="atLeast"/>
              <w:ind w:firstLineChars="200" w:firstLine="420"/>
              <w:rPr>
                <w:rFonts w:ascii="SimSun" w:eastAsia="SimSun" w:hAnsi="SimSun" w:hint="eastAsia"/>
                <w:color w:val="000000"/>
                <w:sz w:val="21"/>
                <w:szCs w:val="21"/>
                <w:lang w:eastAsia="zh-CN"/>
              </w:rPr>
            </w:pPr>
            <w:r w:rsidRPr="00B1461B">
              <w:rPr>
                <w:rFonts w:ascii="SimSun" w:eastAsia="SimSun" w:hAnsi="SimSun" w:cs="새굴림" w:hint="eastAsia"/>
                <w:color w:val="000000"/>
                <w:sz w:val="21"/>
                <w:szCs w:val="21"/>
                <w:lang w:eastAsia="zh-CN"/>
              </w:rPr>
              <w:t>对于出口收入存放境外业务不涉及</w:t>
            </w:r>
            <w:r w:rsidRPr="00B1461B">
              <w:rPr>
                <w:rFonts w:ascii="SimSun" w:eastAsia="SimSun" w:hAnsi="SimSun" w:cs="새굴림" w:hint="eastAsia"/>
                <w:color w:val="000000"/>
                <w:sz w:val="21"/>
                <w:szCs w:val="21"/>
                <w:lang w:eastAsia="zh-CN"/>
              </w:rPr>
              <w:lastRenderedPageBreak/>
              <w:t>其他境内关联企业</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或</w:t>
            </w:r>
            <w:r w:rsidRPr="00B1461B">
              <w:rPr>
                <w:rFonts w:ascii="SimSun" w:eastAsia="SimSun" w:hAnsi="SimSun" w:cs="새굴림" w:hint="eastAsia"/>
                <w:color w:val="000000"/>
                <w:sz w:val="21"/>
                <w:szCs w:val="21"/>
                <w:lang w:eastAsia="zh-CN"/>
              </w:rPr>
              <w:t>实行集中收付但主办企业与其他参与的成员公司属同一外汇分局管辖的</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经所在地外汇分局批准后</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内企业可开立境外账户</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对主办企业与任意一家成员公司属不同外汇分局管辖的</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经国家外汇管理局批准后</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主</w:t>
            </w:r>
            <w:r w:rsidRPr="00B1461B">
              <w:rPr>
                <w:rFonts w:ascii="SimSun" w:eastAsia="SimSun" w:hAnsi="SimSun" w:cs="새굴림" w:hint="eastAsia"/>
                <w:color w:val="000000"/>
                <w:sz w:val="21"/>
                <w:szCs w:val="21"/>
                <w:lang w:eastAsia="zh-CN"/>
              </w:rPr>
              <w:t>办企业方可开立用于出口收入集中收付的境外账户</w:t>
            </w:r>
            <w:r w:rsidRPr="00B1461B">
              <w:rPr>
                <w:rFonts w:ascii="SimSun" w:eastAsia="SimSun" w:hAnsi="SimSun" w:cs="맑은 고딕" w:hint="eastAsia"/>
                <w:color w:val="000000"/>
                <w:sz w:val="21"/>
                <w:szCs w:val="21"/>
                <w:lang w:eastAsia="zh-CN"/>
              </w:rPr>
              <w:t>。</w:t>
            </w:r>
          </w:p>
          <w:p w:rsidR="00EF60D5" w:rsidRPr="004560A5" w:rsidRDefault="00EF60D5" w:rsidP="004560A5">
            <w:pPr>
              <w:wordWrap/>
              <w:snapToGrid w:val="0"/>
              <w:spacing w:line="290" w:lineRule="atLeast"/>
              <w:ind w:firstLineChars="200" w:firstLine="476"/>
              <w:rPr>
                <w:rFonts w:ascii="SimSun" w:eastAsia="SimSun" w:hAnsi="SimSun"/>
                <w:color w:val="000000"/>
                <w:spacing w:val="14"/>
                <w:sz w:val="21"/>
                <w:szCs w:val="21"/>
                <w:lang w:eastAsia="zh-CN"/>
              </w:rPr>
            </w:pPr>
            <w:r w:rsidRPr="004560A5">
              <w:rPr>
                <w:rFonts w:ascii="SimSun" w:eastAsia="SimSun" w:hAnsi="SimSun" w:cs="바탕" w:hint="eastAsia"/>
                <w:color w:val="000000"/>
                <w:spacing w:val="14"/>
                <w:sz w:val="21"/>
                <w:szCs w:val="21"/>
                <w:lang w:eastAsia="zh-CN"/>
              </w:rPr>
              <w:t>境</w:t>
            </w:r>
            <w:r w:rsidRPr="004560A5">
              <w:rPr>
                <w:rFonts w:ascii="SimSun" w:eastAsia="SimSun" w:hAnsi="SimSun" w:cs="새굴림" w:hint="eastAsia"/>
                <w:color w:val="000000"/>
                <w:spacing w:val="14"/>
                <w:sz w:val="21"/>
                <w:szCs w:val="21"/>
                <w:lang w:eastAsia="zh-CN"/>
              </w:rPr>
              <w:t>内企业应在开户后规定期限内将开户行</w:t>
            </w:r>
            <w:r w:rsidRPr="004560A5">
              <w:rPr>
                <w:rFonts w:ascii="SimSun" w:eastAsia="SimSun" w:hAnsi="SimSun" w:cs="맑은 고딕" w:hint="eastAsia"/>
                <w:color w:val="000000"/>
                <w:spacing w:val="14"/>
                <w:sz w:val="21"/>
                <w:szCs w:val="21"/>
                <w:lang w:eastAsia="zh-CN"/>
              </w:rPr>
              <w:t>、</w:t>
            </w:r>
            <w:r w:rsidRPr="004560A5">
              <w:rPr>
                <w:rFonts w:ascii="SimSun" w:eastAsia="SimSun" w:hAnsi="SimSun" w:cs="새굴림" w:hint="eastAsia"/>
                <w:color w:val="000000"/>
                <w:spacing w:val="14"/>
                <w:sz w:val="21"/>
                <w:szCs w:val="21"/>
                <w:lang w:eastAsia="zh-CN"/>
              </w:rPr>
              <w:t>账号</w:t>
            </w:r>
            <w:r w:rsidRPr="004560A5">
              <w:rPr>
                <w:rFonts w:ascii="SimSun" w:eastAsia="SimSun" w:hAnsi="SimSun" w:cs="맑은 고딕" w:hint="eastAsia"/>
                <w:color w:val="000000"/>
                <w:spacing w:val="14"/>
                <w:sz w:val="21"/>
                <w:szCs w:val="21"/>
                <w:lang w:eastAsia="zh-CN"/>
              </w:rPr>
              <w:t>、</w:t>
            </w:r>
            <w:r w:rsidRPr="004560A5">
              <w:rPr>
                <w:rFonts w:ascii="SimSun" w:eastAsia="SimSun" w:hAnsi="SimSun" w:cs="새굴림" w:hint="eastAsia"/>
                <w:color w:val="000000"/>
                <w:spacing w:val="14"/>
                <w:sz w:val="21"/>
                <w:szCs w:val="21"/>
                <w:lang w:eastAsia="zh-CN"/>
              </w:rPr>
              <w:t>户名</w:t>
            </w:r>
            <w:r w:rsidRPr="004560A5">
              <w:rPr>
                <w:rFonts w:ascii="SimSun" w:eastAsia="SimSun" w:hAnsi="SimSun" w:cs="맑은 고딕" w:hint="eastAsia"/>
                <w:color w:val="000000"/>
                <w:spacing w:val="14"/>
                <w:sz w:val="21"/>
                <w:szCs w:val="21"/>
                <w:lang w:eastAsia="zh-CN"/>
              </w:rPr>
              <w:t>、</w:t>
            </w:r>
            <w:r w:rsidRPr="004560A5">
              <w:rPr>
                <w:rFonts w:ascii="SimSun" w:eastAsia="SimSun" w:hAnsi="SimSun" w:cs="새굴림" w:hint="eastAsia"/>
                <w:color w:val="000000"/>
                <w:spacing w:val="14"/>
                <w:sz w:val="21"/>
                <w:szCs w:val="21"/>
                <w:lang w:eastAsia="zh-CN"/>
              </w:rPr>
              <w:t>开户行所在国家和地区等报所在地外汇局备案</w:t>
            </w:r>
            <w:r w:rsidRPr="004560A5">
              <w:rPr>
                <w:rFonts w:ascii="SimSun" w:eastAsia="SimSun" w:hAnsi="SimSun" w:cs="맑은 고딕" w:hint="eastAsia"/>
                <w:color w:val="000000"/>
                <w:spacing w:val="14"/>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境外</w:t>
            </w:r>
            <w:r w:rsidRPr="00B1461B">
              <w:rPr>
                <w:rFonts w:ascii="SimSun" w:eastAsia="SimSun" w:hAnsi="SimSun" w:cs="새굴림" w:hint="eastAsia"/>
                <w:color w:val="000000"/>
                <w:sz w:val="21"/>
                <w:szCs w:val="21"/>
                <w:lang w:eastAsia="zh-CN"/>
              </w:rPr>
              <w:t>账户的收入范围包括</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hint="eastAsia"/>
                <w:color w:val="000000"/>
                <w:sz w:val="21"/>
                <w:szCs w:val="21"/>
                <w:lang w:eastAsia="zh-CN"/>
              </w:rPr>
              <w:t>（</w:t>
            </w:r>
            <w:r w:rsidRPr="00B1461B">
              <w:rPr>
                <w:rFonts w:ascii="SimSun" w:eastAsia="SimSun" w:hAnsi="SimSun" w:cs="바탕" w:hint="eastAsia"/>
                <w:color w:val="000000"/>
                <w:sz w:val="21"/>
                <w:szCs w:val="21"/>
                <w:lang w:eastAsia="zh-CN"/>
              </w:rPr>
              <w:t>一</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出口收入</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hint="eastAsia"/>
                <w:color w:val="000000"/>
                <w:sz w:val="21"/>
                <w:szCs w:val="21"/>
                <w:lang w:eastAsia="zh-CN"/>
              </w:rPr>
              <w:t>（</w:t>
            </w:r>
            <w:r w:rsidRPr="00B1461B">
              <w:rPr>
                <w:rFonts w:ascii="SimSun" w:eastAsia="SimSun" w:hAnsi="SimSun" w:cs="바탕" w:hint="eastAsia"/>
                <w:color w:val="000000"/>
                <w:sz w:val="21"/>
                <w:szCs w:val="21"/>
                <w:lang w:eastAsia="zh-CN"/>
              </w:rPr>
              <w:t>二</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账户资金孳息</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hint="eastAsia"/>
                <w:color w:val="000000"/>
                <w:sz w:val="21"/>
                <w:szCs w:val="21"/>
                <w:lang w:eastAsia="zh-CN"/>
              </w:rPr>
              <w:t>（</w:t>
            </w:r>
            <w:r w:rsidRPr="00B1461B">
              <w:rPr>
                <w:rFonts w:ascii="SimSun" w:eastAsia="SimSun" w:hAnsi="SimSun" w:cs="바탕" w:hint="eastAsia"/>
                <w:color w:val="000000"/>
                <w:sz w:val="21"/>
                <w:szCs w:val="21"/>
                <w:lang w:eastAsia="zh-CN"/>
              </w:rPr>
              <w:t>三</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经外汇局批准的其他收入</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支出范</w:t>
            </w:r>
            <w:r w:rsidRPr="00B1461B">
              <w:rPr>
                <w:rFonts w:ascii="SimSun" w:eastAsia="SimSun" w:hAnsi="SimSun" w:cs="새굴림" w:hint="eastAsia"/>
                <w:color w:val="000000"/>
                <w:sz w:val="21"/>
                <w:szCs w:val="21"/>
                <w:lang w:eastAsia="zh-CN"/>
              </w:rPr>
              <w:t>围包括</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hint="eastAsia"/>
                <w:color w:val="000000"/>
                <w:sz w:val="21"/>
                <w:szCs w:val="21"/>
                <w:lang w:eastAsia="zh-CN"/>
              </w:rPr>
              <w:t>（</w:t>
            </w:r>
            <w:r w:rsidRPr="00B1461B">
              <w:rPr>
                <w:rFonts w:ascii="SimSun" w:eastAsia="SimSun" w:hAnsi="SimSun" w:cs="바탕" w:hint="eastAsia"/>
                <w:color w:val="000000"/>
                <w:sz w:val="21"/>
                <w:szCs w:val="21"/>
                <w:lang w:eastAsia="zh-CN"/>
              </w:rPr>
              <w:t>一</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货物贸易项下支出</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hint="eastAsia"/>
                <w:color w:val="000000"/>
                <w:sz w:val="21"/>
                <w:szCs w:val="21"/>
                <w:lang w:eastAsia="zh-CN"/>
              </w:rPr>
              <w:t>（</w:t>
            </w:r>
            <w:r w:rsidRPr="00B1461B">
              <w:rPr>
                <w:rFonts w:ascii="SimSun" w:eastAsia="SimSun" w:hAnsi="SimSun" w:cs="바탕" w:hint="eastAsia"/>
                <w:color w:val="000000"/>
                <w:sz w:val="21"/>
                <w:szCs w:val="21"/>
                <w:lang w:eastAsia="zh-CN"/>
              </w:rPr>
              <w:t>二</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佣金</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运保费等贸易从属费用支出</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境外承包工程</w:t>
            </w:r>
            <w:r w:rsidRPr="00B1461B">
              <w:rPr>
                <w:rFonts w:ascii="SimSun" w:eastAsia="SimSun" w:hAnsi="SimSun" w:cs="새굴림" w:hint="eastAsia"/>
                <w:color w:val="000000"/>
                <w:sz w:val="21"/>
                <w:szCs w:val="21"/>
                <w:lang w:eastAsia="zh-CN"/>
              </w:rPr>
              <w:t>项下费用支出</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hint="eastAsia"/>
                <w:color w:val="000000"/>
                <w:sz w:val="21"/>
                <w:szCs w:val="21"/>
                <w:lang w:eastAsia="zh-CN"/>
              </w:rPr>
              <w:t>（</w:t>
            </w:r>
            <w:r w:rsidRPr="00B1461B">
              <w:rPr>
                <w:rFonts w:ascii="SimSun" w:eastAsia="SimSun" w:hAnsi="SimSun" w:cs="바탕" w:hint="eastAsia"/>
                <w:color w:val="000000"/>
                <w:sz w:val="21"/>
                <w:szCs w:val="21"/>
                <w:lang w:eastAsia="zh-CN"/>
              </w:rPr>
              <w:t>三</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银行日常管理费用支出</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hint="eastAsia"/>
                <w:color w:val="000000"/>
                <w:sz w:val="21"/>
                <w:szCs w:val="21"/>
                <w:lang w:eastAsia="zh-CN"/>
              </w:rPr>
              <w:t>（</w:t>
            </w:r>
            <w:r w:rsidRPr="00B1461B">
              <w:rPr>
                <w:rFonts w:ascii="SimSun" w:eastAsia="SimSun" w:hAnsi="SimSun" w:cs="바탕" w:hint="eastAsia"/>
                <w:color w:val="000000"/>
                <w:sz w:val="21"/>
                <w:szCs w:val="21"/>
                <w:lang w:eastAsia="zh-CN"/>
              </w:rPr>
              <w:t>四</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经外汇局核准或登记的资本项目支出</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hint="eastAsia"/>
                <w:color w:val="000000"/>
                <w:sz w:val="21"/>
                <w:szCs w:val="21"/>
                <w:lang w:eastAsia="zh-CN"/>
              </w:rPr>
              <w:t>（</w:t>
            </w:r>
            <w:r w:rsidRPr="00B1461B">
              <w:rPr>
                <w:rFonts w:ascii="SimSun" w:eastAsia="SimSun" w:hAnsi="SimSun" w:cs="바탕" w:hint="eastAsia"/>
                <w:color w:val="000000"/>
                <w:sz w:val="21"/>
                <w:szCs w:val="21"/>
                <w:lang w:eastAsia="zh-CN"/>
              </w:rPr>
              <w:t>五</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调回境内</w:t>
            </w:r>
            <w:r w:rsidRPr="00B1461B">
              <w:rPr>
                <w:rFonts w:ascii="SimSun" w:eastAsia="SimSun" w:hAnsi="SimSun" w:cs="맑은 고딕" w:hint="eastAsia"/>
                <w:color w:val="000000"/>
                <w:sz w:val="21"/>
                <w:szCs w:val="21"/>
                <w:lang w:eastAsia="zh-CN"/>
              </w:rPr>
              <w:t>；</w:t>
            </w:r>
          </w:p>
          <w:p w:rsidR="00EF60D5" w:rsidRPr="004560A5" w:rsidRDefault="00EF60D5" w:rsidP="004560A5">
            <w:pPr>
              <w:wordWrap/>
              <w:snapToGrid w:val="0"/>
              <w:spacing w:line="290" w:lineRule="atLeast"/>
              <w:ind w:firstLineChars="200" w:firstLine="396"/>
              <w:rPr>
                <w:rFonts w:ascii="SimSun" w:eastAsia="SimSun" w:hAnsi="SimSun"/>
                <w:color w:val="000000"/>
                <w:spacing w:val="-6"/>
                <w:sz w:val="21"/>
                <w:szCs w:val="21"/>
                <w:lang w:eastAsia="zh-CN"/>
              </w:rPr>
            </w:pPr>
            <w:r w:rsidRPr="004560A5">
              <w:rPr>
                <w:rFonts w:ascii="SimSun" w:eastAsia="SimSun" w:hAnsi="SimSun" w:hint="eastAsia"/>
                <w:color w:val="000000"/>
                <w:spacing w:val="-6"/>
                <w:sz w:val="21"/>
                <w:szCs w:val="21"/>
                <w:lang w:eastAsia="zh-CN"/>
              </w:rPr>
              <w:t>（</w:t>
            </w:r>
            <w:r w:rsidRPr="004560A5">
              <w:rPr>
                <w:rFonts w:ascii="SimSun" w:eastAsia="SimSun" w:hAnsi="SimSun" w:cs="바탕" w:hint="eastAsia"/>
                <w:color w:val="000000"/>
                <w:spacing w:val="-6"/>
                <w:sz w:val="21"/>
                <w:szCs w:val="21"/>
                <w:lang w:eastAsia="zh-CN"/>
              </w:rPr>
              <w:t>六</w:t>
            </w:r>
            <w:r w:rsidRPr="004560A5">
              <w:rPr>
                <w:rFonts w:ascii="SimSun" w:eastAsia="SimSun" w:hAnsi="SimSun" w:cs="맑은 고딕" w:hint="eastAsia"/>
                <w:color w:val="000000"/>
                <w:spacing w:val="-6"/>
                <w:sz w:val="21"/>
                <w:szCs w:val="21"/>
                <w:lang w:eastAsia="zh-CN"/>
              </w:rPr>
              <w:t>）</w:t>
            </w:r>
            <w:r w:rsidRPr="004560A5">
              <w:rPr>
                <w:rFonts w:ascii="SimSun" w:eastAsia="SimSun" w:hAnsi="SimSun" w:cs="바탕" w:hint="eastAsia"/>
                <w:color w:val="000000"/>
                <w:spacing w:val="-6"/>
                <w:sz w:val="21"/>
                <w:szCs w:val="21"/>
                <w:lang w:eastAsia="zh-CN"/>
              </w:rPr>
              <w:t>符合外</w:t>
            </w:r>
            <w:r w:rsidRPr="004560A5">
              <w:rPr>
                <w:rFonts w:ascii="SimSun" w:eastAsia="SimSun" w:hAnsi="SimSun" w:cs="새굴림" w:hint="eastAsia"/>
                <w:color w:val="000000"/>
                <w:spacing w:val="-6"/>
                <w:sz w:val="21"/>
                <w:szCs w:val="21"/>
                <w:lang w:eastAsia="zh-CN"/>
              </w:rPr>
              <w:t>汇局规定的其他支出</w:t>
            </w:r>
            <w:r w:rsidRPr="004560A5">
              <w:rPr>
                <w:rFonts w:ascii="SimSun" w:eastAsia="SimSun" w:hAnsi="SimSun" w:cs="맑은 고딕" w:hint="eastAsia"/>
                <w:color w:val="000000"/>
                <w:spacing w:val="-6"/>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hint="eastAsia"/>
                <w:color w:val="000000"/>
                <w:sz w:val="21"/>
                <w:szCs w:val="21"/>
                <w:lang w:eastAsia="zh-CN"/>
              </w:rPr>
            </w:pPr>
            <w:r w:rsidRPr="00B1461B">
              <w:rPr>
                <w:rFonts w:ascii="SimSun" w:eastAsia="SimSun" w:hAnsi="SimSun" w:cs="바탕" w:hint="eastAsia"/>
                <w:color w:val="000000"/>
                <w:sz w:val="21"/>
                <w:szCs w:val="21"/>
                <w:lang w:eastAsia="zh-CN"/>
              </w:rPr>
              <w:t>境外</w:t>
            </w:r>
            <w:r w:rsidRPr="00B1461B">
              <w:rPr>
                <w:rFonts w:ascii="SimSun" w:eastAsia="SimSun" w:hAnsi="SimSun" w:cs="새굴림" w:hint="eastAsia"/>
                <w:color w:val="000000"/>
                <w:sz w:val="21"/>
                <w:szCs w:val="21"/>
                <w:lang w:eastAsia="zh-CN"/>
              </w:rPr>
              <w:t>账户的收支应当具有真实</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合法的交易基</w:t>
            </w:r>
            <w:r w:rsidRPr="00B1461B">
              <w:rPr>
                <w:rFonts w:ascii="SimSun" w:eastAsia="SimSun" w:hAnsi="SimSun" w:cs="새굴림" w:hint="eastAsia"/>
                <w:color w:val="000000"/>
                <w:sz w:val="21"/>
                <w:szCs w:val="21"/>
                <w:lang w:eastAsia="zh-CN"/>
              </w:rPr>
              <w:t>础</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符合中</w:t>
            </w:r>
            <w:r w:rsidRPr="00B1461B">
              <w:rPr>
                <w:rFonts w:ascii="SimSun" w:eastAsia="SimSun" w:hAnsi="SimSun" w:cs="새굴림" w:hint="eastAsia"/>
                <w:color w:val="000000"/>
                <w:sz w:val="21"/>
                <w:szCs w:val="21"/>
                <w:lang w:eastAsia="zh-CN"/>
              </w:rPr>
              <w:t>国及开户行所在国家和地区相关法律规定</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leftChars="-13" w:left="-26"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境外</w:t>
            </w:r>
            <w:r w:rsidRPr="00B1461B">
              <w:rPr>
                <w:rFonts w:ascii="SimSun" w:eastAsia="SimSun" w:hAnsi="SimSun" w:cs="새굴림" w:hint="eastAsia"/>
                <w:color w:val="000000"/>
                <w:sz w:val="21"/>
                <w:szCs w:val="21"/>
                <w:lang w:eastAsia="zh-CN"/>
              </w:rPr>
              <w:t>账户资金用于按规定应申报纳税的服务贸易</w:t>
            </w:r>
            <w:r w:rsidRPr="00B1461B">
              <w:rPr>
                <w:rFonts w:ascii="SimSun" w:eastAsia="SimSun" w:hAnsi="SimSun" w:cs="바탕" w:hint="eastAsia"/>
                <w:color w:val="000000"/>
                <w:sz w:val="21"/>
                <w:szCs w:val="21"/>
                <w:lang w:eastAsia="zh-CN"/>
              </w:rPr>
              <w:t>支出的</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内企业应当留存主管税务机关出具的</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服</w:t>
            </w:r>
            <w:r w:rsidRPr="00B1461B">
              <w:rPr>
                <w:rFonts w:ascii="SimSun" w:eastAsia="SimSun" w:hAnsi="SimSun" w:cs="새굴림" w:hint="eastAsia"/>
                <w:color w:val="000000"/>
                <w:sz w:val="21"/>
                <w:szCs w:val="21"/>
                <w:lang w:eastAsia="zh-CN"/>
              </w:rPr>
              <w:t>务贸易</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收益</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经常转移和部分资本项目对外支付税务证明</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备查</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内企业应当按照规定格式</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详见附件</w:t>
            </w:r>
            <w:r w:rsidRPr="00B1461B">
              <w:rPr>
                <w:rFonts w:ascii="SimSun" w:eastAsia="SimSun" w:hAnsi="SimSun" w:hint="eastAsia"/>
                <w:color w:val="000000"/>
                <w:sz w:val="21"/>
                <w:szCs w:val="21"/>
                <w:lang w:eastAsia="zh-CN"/>
              </w:rPr>
              <w:t>2），</w:t>
            </w:r>
            <w:r w:rsidRPr="00B1461B">
              <w:rPr>
                <w:rFonts w:ascii="SimSun" w:eastAsia="SimSun" w:hAnsi="SimSun" w:cs="바탕" w:hint="eastAsia"/>
                <w:color w:val="000000"/>
                <w:sz w:val="21"/>
                <w:szCs w:val="21"/>
                <w:lang w:eastAsia="zh-CN"/>
              </w:rPr>
              <w:t>向所在地外</w:t>
            </w:r>
            <w:r w:rsidRPr="00B1461B">
              <w:rPr>
                <w:rFonts w:ascii="SimSun" w:eastAsia="SimSun" w:hAnsi="SimSun" w:cs="새굴림" w:hint="eastAsia"/>
                <w:color w:val="000000"/>
                <w:sz w:val="21"/>
                <w:szCs w:val="21"/>
                <w:lang w:eastAsia="zh-CN"/>
              </w:rPr>
              <w:t>汇局如实报告出口收入存放境外收支情况</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每</w:t>
            </w:r>
            <w:r w:rsidRPr="00B1461B">
              <w:rPr>
                <w:rFonts w:ascii="SimSun" w:eastAsia="SimSun" w:hAnsi="SimSun" w:cs="새굴림" w:hint="eastAsia"/>
                <w:color w:val="000000"/>
                <w:sz w:val="21"/>
                <w:szCs w:val="21"/>
                <w:lang w:eastAsia="zh-CN"/>
              </w:rPr>
              <w:t>个月至少报告一次</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leftChars="-13" w:left="-26" w:firstLineChars="200" w:firstLine="420"/>
              <w:rPr>
                <w:rFonts w:ascii="SimSun" w:eastAsia="SimSun" w:hAnsi="SimSun"/>
                <w:sz w:val="21"/>
                <w:szCs w:val="21"/>
                <w:lang w:eastAsia="zh-CN"/>
              </w:rPr>
            </w:pPr>
            <w:r w:rsidRPr="00B1461B">
              <w:rPr>
                <w:rFonts w:ascii="SimSun" w:eastAsia="SimSun" w:hAnsi="SimSun" w:cs="바탕" w:hint="eastAsia"/>
                <w:color w:val="000000"/>
                <w:sz w:val="21"/>
                <w:szCs w:val="21"/>
                <w:lang w:eastAsia="zh-CN"/>
              </w:rPr>
              <w:t>存放境外</w:t>
            </w:r>
            <w:r w:rsidRPr="00B1461B">
              <w:rPr>
                <w:rFonts w:ascii="SimSun" w:eastAsia="SimSun" w:hAnsi="SimSun" w:cs="새굴림" w:hint="eastAsia"/>
                <w:color w:val="000000"/>
                <w:sz w:val="21"/>
                <w:szCs w:val="21"/>
                <w:lang w:eastAsia="zh-CN"/>
              </w:rPr>
              <w:t>资金运用出现重大损失的</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内企业应当及时报告所在地外汇局</w:t>
            </w:r>
            <w:r w:rsidRPr="00B1461B">
              <w:rPr>
                <w:rFonts w:ascii="SimSun" w:eastAsia="SimSun" w:hAnsi="SimSun" w:hint="eastAsia"/>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内报告行应当按照</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协议</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约定</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及</w:t>
            </w:r>
            <w:r w:rsidRPr="00B1461B">
              <w:rPr>
                <w:rFonts w:ascii="SimSun" w:eastAsia="SimSun" w:hAnsi="SimSun" w:cs="새굴림" w:hint="eastAsia"/>
                <w:color w:val="000000"/>
                <w:sz w:val="21"/>
                <w:szCs w:val="21"/>
                <w:lang w:eastAsia="zh-CN"/>
              </w:rPr>
              <w:t>时将境外开户行递交的境内企业境外账户收支信息报送所在地外汇局</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外</w:t>
            </w:r>
            <w:r w:rsidRPr="00B1461B">
              <w:rPr>
                <w:rFonts w:ascii="SimSun" w:eastAsia="SimSun" w:hAnsi="SimSun" w:cs="새굴림" w:hint="eastAsia"/>
                <w:color w:val="000000"/>
                <w:sz w:val="21"/>
                <w:szCs w:val="21"/>
                <w:lang w:eastAsia="zh-CN"/>
              </w:rPr>
              <w:t>汇局根据境内企业和境内报告行报告的相关信息</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对境外账</w:t>
            </w:r>
            <w:r w:rsidRPr="00B1461B">
              <w:rPr>
                <w:rFonts w:ascii="SimSun" w:eastAsia="SimSun" w:hAnsi="SimSun" w:cs="새굴림" w:hint="eastAsia"/>
                <w:color w:val="000000"/>
                <w:sz w:val="21"/>
                <w:szCs w:val="21"/>
                <w:lang w:eastAsia="zh-CN"/>
              </w:rPr>
              <w:lastRenderedPageBreak/>
              <w:t>户收支的真实性进行合理审查</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并履行相关外汇管理手续</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必要</w:t>
            </w:r>
            <w:r w:rsidRPr="00B1461B">
              <w:rPr>
                <w:rFonts w:ascii="SimSun" w:eastAsia="SimSun" w:hAnsi="SimSun" w:cs="새굴림" w:hint="eastAsia"/>
                <w:color w:val="000000"/>
                <w:sz w:val="21"/>
                <w:szCs w:val="21"/>
                <w:lang w:eastAsia="zh-CN"/>
              </w:rPr>
              <w:t>时可以要求境内企业补充相关证明材料</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外</w:t>
            </w:r>
            <w:r w:rsidRPr="00B1461B">
              <w:rPr>
                <w:rFonts w:ascii="SimSun" w:eastAsia="SimSun" w:hAnsi="SimSun" w:cs="새굴림" w:hint="eastAsia"/>
                <w:color w:val="000000"/>
                <w:sz w:val="21"/>
                <w:szCs w:val="21"/>
                <w:lang w:eastAsia="zh-CN"/>
              </w:rPr>
              <w:t>汇局可将境外账户收支信息用于国际收支统计等外汇管理相关用途</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内企业可以根据自身经营需要将存放境外资金调回境内经常项目外汇账户或关闭境外账户</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境外</w:t>
            </w:r>
            <w:r w:rsidRPr="00B1461B">
              <w:rPr>
                <w:rFonts w:ascii="SimSun" w:eastAsia="SimSun" w:hAnsi="SimSun" w:cs="새굴림" w:hint="eastAsia"/>
                <w:color w:val="000000"/>
                <w:sz w:val="21"/>
                <w:szCs w:val="21"/>
                <w:lang w:eastAsia="zh-CN"/>
              </w:rPr>
              <w:t>账户关闭前留有余额的</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应当调回境内</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内企业关闭境外账户后</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应当在规定期限内持境外开户行的销户通知书向所在地外汇局备案</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内企业集团对存放境外出口收入实行集中收付的</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应当做好参与的成员公司债权债务的管理及相应的会计记账工作</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清晰区分各参与的成员公司的债权债务状况及金额</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leftChars="-13" w:left="-26"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存放境外出口收入</w:t>
            </w:r>
            <w:r w:rsidRPr="00B1461B">
              <w:rPr>
                <w:rFonts w:ascii="SimSun" w:eastAsia="SimSun" w:hAnsi="SimSun" w:cs="새굴림" w:hint="eastAsia"/>
                <w:color w:val="000000"/>
                <w:sz w:val="21"/>
                <w:szCs w:val="21"/>
                <w:lang w:eastAsia="zh-CN"/>
              </w:rPr>
              <w:t>调回境内的</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应按照成员公司各自存余金额相应划入成员公司</w:t>
            </w:r>
            <w:r w:rsidRPr="00B1461B">
              <w:rPr>
                <w:rFonts w:ascii="SimSun" w:eastAsia="SimSun" w:hAnsi="SimSun" w:cs="바탕" w:hint="eastAsia"/>
                <w:color w:val="000000"/>
                <w:sz w:val="21"/>
                <w:szCs w:val="21"/>
                <w:lang w:eastAsia="zh-CN"/>
              </w:rPr>
              <w:t>的境</w:t>
            </w:r>
            <w:r w:rsidRPr="00B1461B">
              <w:rPr>
                <w:rFonts w:ascii="SimSun" w:eastAsia="SimSun" w:hAnsi="SimSun" w:cs="새굴림" w:hint="eastAsia"/>
                <w:color w:val="000000"/>
                <w:sz w:val="21"/>
                <w:szCs w:val="21"/>
                <w:lang w:eastAsia="zh-CN"/>
              </w:rPr>
              <w:t>内经常项目外汇账户</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内企业应当根据出口收入存放境外的内控制度和相关内部操作规程</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加强境外</w:t>
            </w:r>
            <w:r w:rsidRPr="00B1461B">
              <w:rPr>
                <w:rFonts w:ascii="SimSun" w:eastAsia="SimSun" w:hAnsi="SimSun" w:cs="새굴림" w:hint="eastAsia"/>
                <w:color w:val="000000"/>
                <w:sz w:val="21"/>
                <w:szCs w:val="21"/>
                <w:lang w:eastAsia="zh-CN"/>
              </w:rPr>
              <w:t>账户资金管理</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ind w:leftChars="-13" w:left="-26" w:firstLineChars="200" w:firstLine="420"/>
              <w:rPr>
                <w:rFonts w:ascii="SimSun" w:eastAsia="SimSun" w:hAnsi="SimSun"/>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内企业应当保留与境外账户收支相关的交易合同</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凭</w:t>
            </w:r>
            <w:r w:rsidRPr="00B1461B">
              <w:rPr>
                <w:rFonts w:ascii="SimSun" w:eastAsia="SimSun" w:hAnsi="SimSun" w:cs="새굴림" w:hint="eastAsia"/>
                <w:color w:val="000000"/>
                <w:sz w:val="21"/>
                <w:szCs w:val="21"/>
                <w:lang w:eastAsia="zh-CN"/>
              </w:rPr>
              <w:t>证等文件资料五年备查</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外</w:t>
            </w:r>
            <w:r w:rsidRPr="00B1461B">
              <w:rPr>
                <w:rFonts w:ascii="SimSun" w:eastAsia="SimSun" w:hAnsi="SimSun" w:cs="새굴림" w:hint="eastAsia"/>
                <w:color w:val="000000"/>
                <w:sz w:val="21"/>
                <w:szCs w:val="21"/>
                <w:lang w:eastAsia="zh-CN"/>
              </w:rPr>
              <w:t>汇局对境内企业出口收入存放境外业务进行非现场监测</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可</w:t>
            </w:r>
            <w:r w:rsidRPr="00B1461B">
              <w:rPr>
                <w:rFonts w:ascii="SimSun" w:eastAsia="SimSun" w:hAnsi="SimSun" w:cs="새굴림" w:hint="eastAsia"/>
                <w:color w:val="000000"/>
                <w:sz w:val="21"/>
                <w:szCs w:val="21"/>
                <w:lang w:eastAsia="zh-CN"/>
              </w:rPr>
              <w:t>对异常情况实施现场核查</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内企业存在下列行为的</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外</w:t>
            </w:r>
            <w:r w:rsidRPr="00B1461B">
              <w:rPr>
                <w:rFonts w:ascii="SimSun" w:eastAsia="SimSun" w:hAnsi="SimSun" w:cs="새굴림" w:hint="eastAsia"/>
                <w:color w:val="000000"/>
                <w:sz w:val="21"/>
                <w:szCs w:val="21"/>
                <w:lang w:eastAsia="zh-CN"/>
              </w:rPr>
              <w:t>汇局按</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中</w:t>
            </w:r>
            <w:r w:rsidRPr="00B1461B">
              <w:rPr>
                <w:rFonts w:ascii="SimSun" w:eastAsia="SimSun" w:hAnsi="SimSun" w:cs="새굴림" w:hint="eastAsia"/>
                <w:color w:val="000000"/>
                <w:sz w:val="21"/>
                <w:szCs w:val="21"/>
                <w:lang w:eastAsia="zh-CN"/>
              </w:rPr>
              <w:t>华人民共和国外汇管理条例</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相</w:t>
            </w:r>
            <w:r w:rsidRPr="00B1461B">
              <w:rPr>
                <w:rFonts w:ascii="SimSun" w:eastAsia="SimSun" w:hAnsi="SimSun" w:cs="새굴림" w:hint="eastAsia"/>
                <w:color w:val="000000"/>
                <w:sz w:val="21"/>
                <w:szCs w:val="21"/>
                <w:lang w:eastAsia="zh-CN"/>
              </w:rPr>
              <w:t>关规定予以处罚</w:t>
            </w:r>
            <w:r w:rsidRPr="00B1461B">
              <w:rPr>
                <w:rFonts w:ascii="SimSun" w:eastAsia="SimSun" w:hAnsi="SimSun" w:cs="맑은 고딕" w:hint="eastAsia"/>
                <w:color w:val="000000"/>
                <w:sz w:val="21"/>
                <w:szCs w:val="21"/>
                <w:lang w:eastAsia="zh-CN"/>
              </w:rPr>
              <w:t>：</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（一）未经外汇局批准，擅自在境外开户存放资金的；</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（二）提供虚假材料申请开立境外账户的；</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（三）违反本办法规定使用境外账户的；</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（四）未按规定报送境外账户相关报告或备案信息和材料的；</w:t>
            </w:r>
          </w:p>
          <w:p w:rsidR="00EF60D5" w:rsidRPr="00B1461B" w:rsidRDefault="00EF60D5" w:rsidP="00B1461B">
            <w:pPr>
              <w:pStyle w:val="a7"/>
              <w:snapToGrid w:val="0"/>
              <w:spacing w:line="290" w:lineRule="atLeast"/>
              <w:rPr>
                <w:rFonts w:ascii="SimSun" w:hAnsi="SimSun"/>
                <w:color w:val="000000"/>
                <w:szCs w:val="21"/>
              </w:rPr>
            </w:pPr>
            <w:r w:rsidRPr="00B1461B">
              <w:rPr>
                <w:rFonts w:ascii="SimSun" w:hAnsi="SimSun" w:hint="eastAsia"/>
                <w:color w:val="000000"/>
                <w:szCs w:val="21"/>
              </w:rPr>
              <w:t>（五）未按规定关闭境外账户的；</w:t>
            </w:r>
          </w:p>
          <w:p w:rsidR="004560A5" w:rsidRDefault="00EF60D5" w:rsidP="00B1461B">
            <w:pPr>
              <w:pStyle w:val="a7"/>
              <w:snapToGrid w:val="0"/>
              <w:spacing w:line="290" w:lineRule="atLeast"/>
              <w:ind w:left="420" w:firstLineChars="0" w:firstLine="0"/>
              <w:rPr>
                <w:rFonts w:ascii="SimSun" w:hAnsi="SimSun" w:hint="eastAsia"/>
                <w:color w:val="000000"/>
                <w:szCs w:val="21"/>
              </w:rPr>
            </w:pPr>
            <w:r w:rsidRPr="00B1461B">
              <w:rPr>
                <w:rFonts w:ascii="SimSun" w:hAnsi="SimSun" w:hint="eastAsia"/>
                <w:color w:val="000000"/>
                <w:szCs w:val="21"/>
              </w:rPr>
              <w:t>（六）违反本办法规定的其他行</w:t>
            </w:r>
          </w:p>
          <w:p w:rsidR="00EF60D5" w:rsidRPr="00B1461B" w:rsidRDefault="00EF60D5" w:rsidP="004560A5">
            <w:pPr>
              <w:pStyle w:val="a7"/>
              <w:snapToGrid w:val="0"/>
              <w:spacing w:line="290" w:lineRule="atLeast"/>
              <w:ind w:firstLineChars="0" w:firstLine="0"/>
              <w:rPr>
                <w:rFonts w:ascii="SimSun" w:hAnsi="SimSun"/>
                <w:color w:val="000000"/>
                <w:szCs w:val="21"/>
              </w:rPr>
            </w:pPr>
            <w:r w:rsidRPr="00B1461B">
              <w:rPr>
                <w:rFonts w:ascii="SimSun" w:hAnsi="SimSun" w:hint="eastAsia"/>
                <w:color w:val="000000"/>
                <w:szCs w:val="21"/>
              </w:rPr>
              <w:t>为。</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境</w:t>
            </w:r>
            <w:r w:rsidRPr="00B1461B">
              <w:rPr>
                <w:rFonts w:ascii="SimSun" w:eastAsia="SimSun" w:hAnsi="SimSun" w:cs="새굴림" w:hint="eastAsia"/>
                <w:color w:val="000000"/>
                <w:sz w:val="21"/>
                <w:szCs w:val="21"/>
                <w:lang w:eastAsia="zh-CN"/>
              </w:rPr>
              <w:t>内企业存在本办法第十六条第</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一</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二</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三</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项规定行为的</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外</w:t>
            </w:r>
            <w:r w:rsidRPr="00B1461B">
              <w:rPr>
                <w:rFonts w:ascii="SimSun" w:eastAsia="SimSun" w:hAnsi="SimSun" w:cs="새굴림" w:hint="eastAsia"/>
                <w:color w:val="000000"/>
                <w:sz w:val="21"/>
                <w:szCs w:val="21"/>
                <w:lang w:eastAsia="zh-CN"/>
              </w:rPr>
              <w:t>汇局可责令其限期关闭境</w:t>
            </w:r>
            <w:r w:rsidRPr="00B1461B">
              <w:rPr>
                <w:rFonts w:ascii="SimSun" w:eastAsia="SimSun" w:hAnsi="SimSun" w:cs="새굴림" w:hint="eastAsia"/>
                <w:color w:val="000000"/>
                <w:sz w:val="21"/>
                <w:szCs w:val="21"/>
                <w:lang w:eastAsia="zh-CN"/>
              </w:rPr>
              <w:lastRenderedPageBreak/>
              <w:t>外账户</w:t>
            </w:r>
            <w:r w:rsidRPr="00B1461B">
              <w:rPr>
                <w:rFonts w:ascii="SimSun" w:eastAsia="SimSun" w:hAnsi="SimSun" w:cs="맑은 고딕" w:hint="eastAsia"/>
                <w:color w:val="000000"/>
                <w:sz w:val="21"/>
                <w:szCs w:val="21"/>
                <w:lang w:eastAsia="zh-CN"/>
              </w:rPr>
              <w:t>，</w:t>
            </w:r>
            <w:r w:rsidRPr="00B1461B">
              <w:rPr>
                <w:rFonts w:ascii="SimSun" w:eastAsia="SimSun" w:hAnsi="SimSun" w:cs="새굴림" w:hint="eastAsia"/>
                <w:color w:val="000000"/>
                <w:sz w:val="21"/>
                <w:szCs w:val="21"/>
                <w:lang w:eastAsia="zh-CN"/>
              </w:rPr>
              <w:t>并调回账户资金余额</w:t>
            </w:r>
            <w:r w:rsidRPr="00B1461B">
              <w:rPr>
                <w:rFonts w:ascii="SimSun" w:eastAsia="SimSun" w:hAnsi="SimSun" w:cs="맑은 고딕" w:hint="eastAsia"/>
                <w:color w:val="000000"/>
                <w:sz w:val="21"/>
                <w:szCs w:val="21"/>
                <w:lang w:eastAsia="zh-CN"/>
              </w:rPr>
              <w:t>。</w:t>
            </w:r>
          </w:p>
          <w:p w:rsidR="00EF60D5" w:rsidRPr="004560A5" w:rsidRDefault="00EF60D5" w:rsidP="004560A5">
            <w:pPr>
              <w:wordWrap/>
              <w:snapToGrid w:val="0"/>
              <w:spacing w:line="290" w:lineRule="atLeast"/>
              <w:ind w:firstLineChars="200" w:firstLine="468"/>
              <w:rPr>
                <w:rFonts w:ascii="SimSun" w:eastAsia="SimSun" w:hAnsi="SimSun"/>
                <w:color w:val="000000"/>
                <w:spacing w:val="12"/>
                <w:sz w:val="21"/>
                <w:szCs w:val="21"/>
                <w:lang w:eastAsia="zh-CN"/>
              </w:rPr>
            </w:pPr>
            <w:r w:rsidRPr="004560A5">
              <w:rPr>
                <w:rFonts w:ascii="SimSun" w:eastAsia="SimSun" w:hAnsi="SimSun" w:cs="바탕" w:hint="eastAsia"/>
                <w:color w:val="000000"/>
                <w:spacing w:val="12"/>
                <w:sz w:val="21"/>
                <w:szCs w:val="21"/>
                <w:lang w:eastAsia="zh-CN"/>
              </w:rPr>
              <w:t>境外</w:t>
            </w:r>
            <w:r w:rsidRPr="004560A5">
              <w:rPr>
                <w:rFonts w:ascii="SimSun" w:eastAsia="SimSun" w:hAnsi="SimSun" w:cs="새굴림" w:hint="eastAsia"/>
                <w:color w:val="000000"/>
                <w:spacing w:val="12"/>
                <w:sz w:val="21"/>
                <w:szCs w:val="21"/>
                <w:lang w:eastAsia="zh-CN"/>
              </w:rPr>
              <w:t>开户行未按</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새굴림" w:hint="eastAsia"/>
                <w:color w:val="000000"/>
                <w:spacing w:val="12"/>
                <w:sz w:val="21"/>
                <w:szCs w:val="21"/>
                <w:lang w:eastAsia="zh-CN"/>
              </w:rPr>
              <w:t>协议</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새굴림" w:hint="eastAsia"/>
                <w:color w:val="000000"/>
                <w:spacing w:val="12"/>
                <w:sz w:val="21"/>
                <w:szCs w:val="21"/>
                <w:lang w:eastAsia="zh-CN"/>
              </w:rPr>
              <w:t>约定</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바탕" w:hint="eastAsia"/>
                <w:color w:val="000000"/>
                <w:spacing w:val="12"/>
                <w:sz w:val="21"/>
                <w:szCs w:val="21"/>
                <w:lang w:eastAsia="zh-CN"/>
              </w:rPr>
              <w:t>通</w:t>
            </w:r>
            <w:r w:rsidRPr="004560A5">
              <w:rPr>
                <w:rFonts w:ascii="SimSun" w:eastAsia="SimSun" w:hAnsi="SimSun" w:cs="새굴림" w:hint="eastAsia"/>
                <w:color w:val="000000"/>
                <w:spacing w:val="12"/>
                <w:sz w:val="21"/>
                <w:szCs w:val="21"/>
                <w:lang w:eastAsia="zh-CN"/>
              </w:rPr>
              <w:t>过境内报告行向外汇局报送信息的</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바탕" w:hint="eastAsia"/>
                <w:color w:val="000000"/>
                <w:spacing w:val="12"/>
                <w:sz w:val="21"/>
                <w:szCs w:val="21"/>
                <w:lang w:eastAsia="zh-CN"/>
              </w:rPr>
              <w:t>外</w:t>
            </w:r>
            <w:r w:rsidRPr="004560A5">
              <w:rPr>
                <w:rFonts w:ascii="SimSun" w:eastAsia="SimSun" w:hAnsi="SimSun" w:cs="새굴림" w:hint="eastAsia"/>
                <w:color w:val="000000"/>
                <w:spacing w:val="12"/>
                <w:sz w:val="21"/>
                <w:szCs w:val="21"/>
                <w:lang w:eastAsia="zh-CN"/>
              </w:rPr>
              <w:t>汇局可要求境内企业关闭在该行开立的账户</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새굴림" w:hint="eastAsia"/>
                <w:color w:val="000000"/>
                <w:spacing w:val="12"/>
                <w:sz w:val="21"/>
                <w:szCs w:val="21"/>
                <w:lang w:eastAsia="zh-CN"/>
              </w:rPr>
              <w:t>调回账户资金余额或将账户资金划转到他行指定账户</w:t>
            </w:r>
            <w:r w:rsidRPr="004560A5">
              <w:rPr>
                <w:rFonts w:ascii="SimSun" w:eastAsia="SimSun" w:hAnsi="SimSun" w:cs="맑은 고딕" w:hint="eastAsia"/>
                <w:color w:val="000000"/>
                <w:spacing w:val="12"/>
                <w:sz w:val="21"/>
                <w:szCs w:val="21"/>
                <w:lang w:eastAsia="zh-CN"/>
              </w:rPr>
              <w:t>。</w:t>
            </w:r>
          </w:p>
          <w:p w:rsidR="00EF60D5" w:rsidRPr="004560A5" w:rsidRDefault="00EF60D5" w:rsidP="004560A5">
            <w:pPr>
              <w:numPr>
                <w:ilvl w:val="0"/>
                <w:numId w:val="1"/>
              </w:numPr>
              <w:tabs>
                <w:tab w:val="num" w:pos="0"/>
              </w:tabs>
              <w:wordWrap/>
              <w:autoSpaceDE/>
              <w:autoSpaceDN/>
              <w:snapToGrid w:val="0"/>
              <w:spacing w:line="290" w:lineRule="atLeast"/>
              <w:ind w:firstLineChars="200" w:firstLine="468"/>
              <w:rPr>
                <w:rFonts w:ascii="SimSun" w:eastAsia="SimSun" w:hAnsi="SimSun" w:hint="eastAsia"/>
                <w:color w:val="000000"/>
                <w:spacing w:val="12"/>
                <w:sz w:val="21"/>
                <w:szCs w:val="21"/>
                <w:lang w:eastAsia="zh-CN"/>
              </w:rPr>
            </w:pPr>
            <w:r w:rsidRPr="004560A5">
              <w:rPr>
                <w:rFonts w:ascii="SimSun" w:eastAsia="SimSun" w:hAnsi="SimSun" w:cs="바탕" w:hint="eastAsia"/>
                <w:color w:val="000000"/>
                <w:spacing w:val="12"/>
                <w:sz w:val="21"/>
                <w:szCs w:val="21"/>
                <w:lang w:eastAsia="zh-CN"/>
              </w:rPr>
              <w:t>境</w:t>
            </w:r>
            <w:r w:rsidRPr="004560A5">
              <w:rPr>
                <w:rFonts w:ascii="SimSun" w:eastAsia="SimSun" w:hAnsi="SimSun" w:cs="새굴림" w:hint="eastAsia"/>
                <w:color w:val="000000"/>
                <w:spacing w:val="12"/>
                <w:sz w:val="21"/>
                <w:szCs w:val="21"/>
                <w:lang w:eastAsia="zh-CN"/>
              </w:rPr>
              <w:t>内报告行未按照本办法规定和</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새굴림" w:hint="eastAsia"/>
                <w:color w:val="000000"/>
                <w:spacing w:val="12"/>
                <w:sz w:val="21"/>
                <w:szCs w:val="21"/>
                <w:lang w:eastAsia="zh-CN"/>
              </w:rPr>
              <w:t>协议</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새굴림" w:hint="eastAsia"/>
                <w:color w:val="000000"/>
                <w:spacing w:val="12"/>
                <w:sz w:val="21"/>
                <w:szCs w:val="21"/>
                <w:lang w:eastAsia="zh-CN"/>
              </w:rPr>
              <w:t>约定报送有关数据信息的</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바탕" w:hint="eastAsia"/>
                <w:color w:val="000000"/>
                <w:spacing w:val="12"/>
                <w:sz w:val="21"/>
                <w:szCs w:val="21"/>
                <w:lang w:eastAsia="zh-CN"/>
              </w:rPr>
              <w:t>外</w:t>
            </w:r>
            <w:r w:rsidRPr="004560A5">
              <w:rPr>
                <w:rFonts w:ascii="SimSun" w:eastAsia="SimSun" w:hAnsi="SimSun" w:cs="새굴림" w:hint="eastAsia"/>
                <w:color w:val="000000"/>
                <w:spacing w:val="12"/>
                <w:sz w:val="21"/>
                <w:szCs w:val="21"/>
                <w:lang w:eastAsia="zh-CN"/>
              </w:rPr>
              <w:t>汇局按</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바탕" w:hint="eastAsia"/>
                <w:color w:val="000000"/>
                <w:spacing w:val="12"/>
                <w:sz w:val="21"/>
                <w:szCs w:val="21"/>
                <w:lang w:eastAsia="zh-CN"/>
              </w:rPr>
              <w:t>中</w:t>
            </w:r>
            <w:r w:rsidRPr="004560A5">
              <w:rPr>
                <w:rFonts w:ascii="SimSun" w:eastAsia="SimSun" w:hAnsi="SimSun" w:cs="새굴림" w:hint="eastAsia"/>
                <w:color w:val="000000"/>
                <w:spacing w:val="12"/>
                <w:sz w:val="21"/>
                <w:szCs w:val="21"/>
                <w:lang w:eastAsia="zh-CN"/>
              </w:rPr>
              <w:t>华人民共和国外汇管理条例</w:t>
            </w:r>
            <w:r w:rsidRPr="004560A5">
              <w:rPr>
                <w:rFonts w:ascii="SimSun" w:eastAsia="SimSun" w:hAnsi="SimSun" w:cs="맑은 고딕" w:hint="eastAsia"/>
                <w:color w:val="000000"/>
                <w:spacing w:val="12"/>
                <w:sz w:val="21"/>
                <w:szCs w:val="21"/>
                <w:lang w:eastAsia="zh-CN"/>
              </w:rPr>
              <w:t>》</w:t>
            </w:r>
            <w:r w:rsidRPr="004560A5">
              <w:rPr>
                <w:rFonts w:ascii="SimSun" w:eastAsia="SimSun" w:hAnsi="SimSun" w:cs="바탕" w:hint="eastAsia"/>
                <w:color w:val="000000"/>
                <w:spacing w:val="12"/>
                <w:sz w:val="21"/>
                <w:szCs w:val="21"/>
                <w:lang w:eastAsia="zh-CN"/>
              </w:rPr>
              <w:t>相</w:t>
            </w:r>
            <w:r w:rsidRPr="004560A5">
              <w:rPr>
                <w:rFonts w:ascii="SimSun" w:eastAsia="SimSun" w:hAnsi="SimSun" w:cs="새굴림" w:hint="eastAsia"/>
                <w:color w:val="000000"/>
                <w:spacing w:val="12"/>
                <w:sz w:val="21"/>
                <w:szCs w:val="21"/>
                <w:lang w:eastAsia="zh-CN"/>
              </w:rPr>
              <w:t>关规定予以处罚</w:t>
            </w:r>
            <w:r w:rsidRPr="004560A5">
              <w:rPr>
                <w:rFonts w:ascii="SimSun" w:eastAsia="SimSun" w:hAnsi="SimSun" w:cs="맑은 고딕" w:hint="eastAsia"/>
                <w:color w:val="000000"/>
                <w:spacing w:val="12"/>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具有</w:t>
            </w:r>
            <w:r w:rsidRPr="00B1461B">
              <w:rPr>
                <w:rFonts w:ascii="SimSun" w:eastAsia="SimSun" w:hAnsi="SimSun" w:cs="새굴림" w:hint="eastAsia"/>
                <w:color w:val="000000"/>
                <w:sz w:val="21"/>
                <w:szCs w:val="21"/>
                <w:lang w:eastAsia="zh-CN"/>
              </w:rPr>
              <w:t>对外贸易经营权的个人与保税监管区域内企业不适用本办法</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本</w:t>
            </w:r>
            <w:r w:rsidRPr="00B1461B">
              <w:rPr>
                <w:rFonts w:ascii="SimSun" w:eastAsia="SimSun" w:hAnsi="SimSun" w:cs="새굴림" w:hint="eastAsia"/>
                <w:color w:val="000000"/>
                <w:sz w:val="21"/>
                <w:szCs w:val="21"/>
                <w:lang w:eastAsia="zh-CN"/>
              </w:rPr>
              <w:t>办法由国家外汇管理局负责解释</w:t>
            </w:r>
            <w:r w:rsidRPr="00B1461B">
              <w:rPr>
                <w:rFonts w:ascii="SimSun" w:eastAsia="SimSun" w:hAnsi="SimSun" w:cs="맑은 고딕" w:hint="eastAsia"/>
                <w:color w:val="000000"/>
                <w:sz w:val="21"/>
                <w:szCs w:val="21"/>
                <w:lang w:eastAsia="zh-CN"/>
              </w:rPr>
              <w:t>。</w:t>
            </w:r>
          </w:p>
          <w:p w:rsidR="00EF60D5" w:rsidRPr="00B1461B" w:rsidRDefault="00EF60D5" w:rsidP="00B1461B">
            <w:pPr>
              <w:numPr>
                <w:ilvl w:val="0"/>
                <w:numId w:val="1"/>
              </w:numPr>
              <w:tabs>
                <w:tab w:val="num" w:pos="0"/>
              </w:tabs>
              <w:wordWrap/>
              <w:autoSpaceDE/>
              <w:autoSpaceDN/>
              <w:snapToGrid w:val="0"/>
              <w:spacing w:line="290" w:lineRule="atLeast"/>
              <w:ind w:firstLineChars="200" w:firstLine="420"/>
              <w:rPr>
                <w:rFonts w:ascii="SimSun" w:eastAsia="SimSun" w:hAnsi="SimSun"/>
                <w:color w:val="000000"/>
                <w:sz w:val="21"/>
                <w:szCs w:val="21"/>
                <w:lang w:eastAsia="zh-CN"/>
              </w:rPr>
            </w:pPr>
            <w:r w:rsidRPr="00B1461B">
              <w:rPr>
                <w:rFonts w:ascii="SimSun" w:eastAsia="SimSun" w:hAnsi="SimSun" w:cs="바탕" w:hint="eastAsia"/>
                <w:color w:val="000000"/>
                <w:sz w:val="21"/>
                <w:szCs w:val="21"/>
                <w:lang w:eastAsia="zh-CN"/>
              </w:rPr>
              <w:t>本</w:t>
            </w:r>
            <w:r w:rsidRPr="00B1461B">
              <w:rPr>
                <w:rFonts w:ascii="SimSun" w:eastAsia="SimSun" w:hAnsi="SimSun" w:cs="새굴림" w:hint="eastAsia"/>
                <w:color w:val="000000"/>
                <w:sz w:val="21"/>
                <w:szCs w:val="21"/>
                <w:lang w:eastAsia="zh-CN"/>
              </w:rPr>
              <w:t>办法自</w:t>
            </w:r>
            <w:smartTag w:uri="urn:schemas-microsoft-com:office:smarttags" w:element="chsdate">
              <w:smartTagPr>
                <w:attr w:name="IsROCDate" w:val="False"/>
                <w:attr w:name="IsLunarDate" w:val="False"/>
                <w:attr w:name="Day" w:val="1"/>
                <w:attr w:name="Month" w:val="10"/>
                <w:attr w:name="Year" w:val="2010"/>
              </w:smartTagPr>
              <w:r w:rsidRPr="00B1461B">
                <w:rPr>
                  <w:rFonts w:ascii="SimSun" w:eastAsia="SimSun" w:hAnsi="SimSun" w:hint="eastAsia"/>
                  <w:color w:val="000000"/>
                  <w:sz w:val="21"/>
                  <w:szCs w:val="21"/>
                  <w:lang w:eastAsia="zh-CN"/>
                </w:rPr>
                <w:t>2010</w:t>
              </w:r>
              <w:r w:rsidRPr="00B1461B">
                <w:rPr>
                  <w:rFonts w:ascii="SimSun" w:eastAsia="SimSun" w:hAnsi="SimSun" w:cs="바탕" w:hint="eastAsia"/>
                  <w:color w:val="000000"/>
                  <w:sz w:val="21"/>
                  <w:szCs w:val="21"/>
                  <w:lang w:eastAsia="zh-CN"/>
                </w:rPr>
                <w:t>年</w:t>
              </w:r>
              <w:r w:rsidRPr="00B1461B">
                <w:rPr>
                  <w:rFonts w:ascii="SimSun" w:eastAsia="SimSun" w:hAnsi="SimSun" w:hint="eastAsia"/>
                  <w:color w:val="000000"/>
                  <w:sz w:val="21"/>
                  <w:szCs w:val="21"/>
                  <w:lang w:eastAsia="zh-CN"/>
                </w:rPr>
                <w:t>10</w:t>
              </w:r>
              <w:r w:rsidRPr="00B1461B">
                <w:rPr>
                  <w:rFonts w:ascii="SimSun" w:eastAsia="SimSun" w:hAnsi="SimSun" w:cs="바탕" w:hint="eastAsia"/>
                  <w:color w:val="000000"/>
                  <w:sz w:val="21"/>
                  <w:szCs w:val="21"/>
                  <w:lang w:eastAsia="zh-CN"/>
                </w:rPr>
                <w:t>月</w:t>
              </w:r>
              <w:r w:rsidRPr="00B1461B">
                <w:rPr>
                  <w:rFonts w:ascii="SimSun" w:eastAsia="SimSun" w:hAnsi="SimSun" w:hint="eastAsia"/>
                  <w:color w:val="000000"/>
                  <w:sz w:val="21"/>
                  <w:szCs w:val="21"/>
                  <w:lang w:eastAsia="zh-CN"/>
                </w:rPr>
                <w:t>1</w:t>
              </w:r>
              <w:r w:rsidRPr="00B1461B">
                <w:rPr>
                  <w:rFonts w:ascii="SimSun" w:eastAsia="SimSun" w:hAnsi="SimSun" w:cs="바탕" w:hint="eastAsia"/>
                  <w:color w:val="000000"/>
                  <w:sz w:val="21"/>
                  <w:szCs w:val="21"/>
                  <w:lang w:eastAsia="zh-CN"/>
                </w:rPr>
                <w:t>日</w:t>
              </w:r>
            </w:smartTag>
            <w:r w:rsidRPr="00B1461B">
              <w:rPr>
                <w:rFonts w:ascii="SimSun" w:eastAsia="SimSun" w:hAnsi="SimSun" w:cs="새굴림" w:hint="eastAsia"/>
                <w:color w:val="000000"/>
                <w:sz w:val="21"/>
                <w:szCs w:val="21"/>
                <w:lang w:eastAsia="zh-CN"/>
              </w:rPr>
              <w:t>开始施行</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以前有</w:t>
            </w:r>
            <w:r w:rsidRPr="00B1461B">
              <w:rPr>
                <w:rFonts w:ascii="SimSun" w:eastAsia="SimSun" w:hAnsi="SimSun" w:cs="새굴림" w:hint="eastAsia"/>
                <w:color w:val="000000"/>
                <w:sz w:val="21"/>
                <w:szCs w:val="21"/>
                <w:lang w:eastAsia="zh-CN"/>
              </w:rPr>
              <w:t>关规定与本办法相抵触的</w:t>
            </w:r>
            <w:r w:rsidRPr="00B1461B">
              <w:rPr>
                <w:rFonts w:ascii="SimSun" w:eastAsia="SimSun" w:hAnsi="SimSun" w:cs="맑은 고딕" w:hint="eastAsia"/>
                <w:color w:val="000000"/>
                <w:sz w:val="21"/>
                <w:szCs w:val="21"/>
                <w:lang w:eastAsia="zh-CN"/>
              </w:rPr>
              <w:t>，</w:t>
            </w:r>
            <w:r w:rsidRPr="00B1461B">
              <w:rPr>
                <w:rFonts w:ascii="SimSun" w:eastAsia="SimSun" w:hAnsi="SimSun" w:cs="바탕" w:hint="eastAsia"/>
                <w:color w:val="000000"/>
                <w:sz w:val="21"/>
                <w:szCs w:val="21"/>
                <w:lang w:eastAsia="zh-CN"/>
              </w:rPr>
              <w:t>按本</w:t>
            </w:r>
            <w:r w:rsidRPr="00B1461B">
              <w:rPr>
                <w:rFonts w:ascii="SimSun" w:eastAsia="SimSun" w:hAnsi="SimSun" w:cs="새굴림" w:hint="eastAsia"/>
                <w:color w:val="000000"/>
                <w:sz w:val="21"/>
                <w:szCs w:val="21"/>
                <w:lang w:eastAsia="zh-CN"/>
              </w:rPr>
              <w:t>办法执行</w:t>
            </w:r>
            <w:r w:rsidRPr="00B1461B">
              <w:rPr>
                <w:rFonts w:ascii="SimSun" w:eastAsia="SimSun" w:hAnsi="SimSun" w:cs="맑은 고딕" w:hint="eastAsia"/>
                <w:color w:val="000000"/>
                <w:sz w:val="21"/>
                <w:szCs w:val="21"/>
                <w:lang w:eastAsia="zh-CN"/>
              </w:rPr>
              <w:t>。</w:t>
            </w:r>
          </w:p>
          <w:p w:rsidR="00EF60D5" w:rsidRPr="00B1461B" w:rsidRDefault="00EF60D5" w:rsidP="00B1461B">
            <w:pPr>
              <w:wordWrap/>
              <w:snapToGrid w:val="0"/>
              <w:spacing w:line="290" w:lineRule="atLeast"/>
              <w:rPr>
                <w:rFonts w:ascii="SimSun" w:eastAsia="SimSun" w:hAnsi="SimSun" w:hint="eastAsia"/>
                <w:sz w:val="21"/>
                <w:szCs w:val="21"/>
                <w:lang w:eastAsia="zh-CN"/>
              </w:rPr>
            </w:pPr>
          </w:p>
          <w:p w:rsidR="005A3625" w:rsidRPr="00B1461B" w:rsidRDefault="005A3625" w:rsidP="00B1461B">
            <w:pPr>
              <w:wordWrap/>
              <w:snapToGrid w:val="0"/>
              <w:spacing w:line="290" w:lineRule="atLeast"/>
              <w:rPr>
                <w:rFonts w:ascii="SimSun" w:eastAsia="SimSun" w:hAnsi="SimSun"/>
                <w:sz w:val="21"/>
                <w:szCs w:val="21"/>
                <w:lang w:eastAsia="zh-CN"/>
              </w:rPr>
            </w:pPr>
          </w:p>
        </w:tc>
      </w:tr>
    </w:tbl>
    <w:p w:rsidR="00B148D4" w:rsidRDefault="00B148D4">
      <w:pPr>
        <w:rPr>
          <w:lang w:eastAsia="zh-CN"/>
        </w:rPr>
      </w:pPr>
    </w:p>
    <w:sectPr w:rsidR="00B148D4" w:rsidSect="005A362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8D4" w:rsidRDefault="00B148D4" w:rsidP="005A3625">
      <w:r>
        <w:separator/>
      </w:r>
    </w:p>
  </w:endnote>
  <w:endnote w:type="continuationSeparator" w:id="1">
    <w:p w:rsidR="00B148D4" w:rsidRDefault="00B148D4" w:rsidP="005A3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8D4" w:rsidRDefault="00B148D4" w:rsidP="005A3625">
      <w:r>
        <w:separator/>
      </w:r>
    </w:p>
  </w:footnote>
  <w:footnote w:type="continuationSeparator" w:id="1">
    <w:p w:rsidR="00B148D4" w:rsidRDefault="00B148D4" w:rsidP="005A3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4D48"/>
    <w:multiLevelType w:val="hybridMultilevel"/>
    <w:tmpl w:val="12721754"/>
    <w:lvl w:ilvl="0" w:tplc="9FFE548C">
      <w:start w:val="6"/>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321D2CA5"/>
    <w:multiLevelType w:val="singleLevel"/>
    <w:tmpl w:val="C992904C"/>
    <w:lvl w:ilvl="0">
      <w:start w:val="1"/>
      <w:numFmt w:val="chineseCountingThousand"/>
      <w:lvlText w:val="第%1条"/>
      <w:lvlJc w:val="left"/>
      <w:pPr>
        <w:tabs>
          <w:tab w:val="num" w:pos="1146"/>
        </w:tabs>
        <w:ind w:left="-28" w:firstLine="454"/>
      </w:pPr>
      <w:rPr>
        <w:rFonts w:hint="eastAsia"/>
        <w:b/>
        <w:i w:val="0"/>
        <w:dstrike w:val="0"/>
        <w:lang w:val="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625"/>
    <w:rsid w:val="003A3174"/>
    <w:rsid w:val="00454807"/>
    <w:rsid w:val="004560A5"/>
    <w:rsid w:val="005A3625"/>
    <w:rsid w:val="00A35E30"/>
    <w:rsid w:val="00B1461B"/>
    <w:rsid w:val="00B148D4"/>
    <w:rsid w:val="00EF60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3625"/>
    <w:pPr>
      <w:tabs>
        <w:tab w:val="center" w:pos="4513"/>
        <w:tab w:val="right" w:pos="9026"/>
      </w:tabs>
      <w:snapToGrid w:val="0"/>
    </w:pPr>
  </w:style>
  <w:style w:type="character" w:customStyle="1" w:styleId="Char">
    <w:name w:val="머리글 Char"/>
    <w:basedOn w:val="a0"/>
    <w:link w:val="a3"/>
    <w:uiPriority w:val="99"/>
    <w:semiHidden/>
    <w:rsid w:val="005A3625"/>
  </w:style>
  <w:style w:type="paragraph" w:styleId="a4">
    <w:name w:val="footer"/>
    <w:basedOn w:val="a"/>
    <w:link w:val="Char0"/>
    <w:uiPriority w:val="99"/>
    <w:semiHidden/>
    <w:unhideWhenUsed/>
    <w:rsid w:val="005A3625"/>
    <w:pPr>
      <w:tabs>
        <w:tab w:val="center" w:pos="4513"/>
        <w:tab w:val="right" w:pos="9026"/>
      </w:tabs>
      <w:snapToGrid w:val="0"/>
    </w:pPr>
  </w:style>
  <w:style w:type="character" w:customStyle="1" w:styleId="Char0">
    <w:name w:val="바닥글 Char"/>
    <w:basedOn w:val="a0"/>
    <w:link w:val="a4"/>
    <w:uiPriority w:val="99"/>
    <w:semiHidden/>
    <w:rsid w:val="005A3625"/>
  </w:style>
  <w:style w:type="table" w:styleId="a5">
    <w:name w:val="Table Grid"/>
    <w:basedOn w:val="a1"/>
    <w:uiPriority w:val="59"/>
    <w:rsid w:val="005A36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5A3625"/>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a7">
    <w:name w:val="列出段落"/>
    <w:basedOn w:val="a"/>
    <w:qFormat/>
    <w:rsid w:val="00EF60D5"/>
    <w:pPr>
      <w:wordWrap/>
      <w:autoSpaceDE/>
      <w:autoSpaceDN/>
      <w:ind w:firstLineChars="200" w:firstLine="420"/>
    </w:pPr>
    <w:rPr>
      <w:rFonts w:ascii="Times New Roman" w:eastAsia="SimSun" w:hAnsi="Times New Roman" w:cs="Times New Roman"/>
      <w:sz w:val="21"/>
      <w:szCs w:val="24"/>
      <w:lang w:eastAsia="zh-CN"/>
    </w:rPr>
  </w:style>
  <w:style w:type="character" w:styleId="a8">
    <w:name w:val="Hyperlink"/>
    <w:basedOn w:val="a0"/>
    <w:rsid w:val="00EF60D5"/>
    <w:rPr>
      <w:color w:val="0000FF"/>
      <w:u w:val="single"/>
    </w:rPr>
  </w:style>
</w:styles>
</file>

<file path=word/webSettings.xml><?xml version="1.0" encoding="utf-8"?>
<w:webSettings xmlns:r="http://schemas.openxmlformats.org/officeDocument/2006/relationships" xmlns:w="http://schemas.openxmlformats.org/wordprocessingml/2006/main">
  <w:divs>
    <w:div w:id="19215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gov.cn/model_safe/laws/pic/20100827135209446.doc" TargetMode="External"/><Relationship Id="rId3" Type="http://schemas.openxmlformats.org/officeDocument/2006/relationships/settings" Target="settings.xml"/><Relationship Id="rId7" Type="http://schemas.openxmlformats.org/officeDocument/2006/relationships/hyperlink" Target="http://www.safe.gov.cn/model_safe/laws/pic/2010082713515515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8</cp:revision>
  <dcterms:created xsi:type="dcterms:W3CDTF">2010-09-06T01:26:00Z</dcterms:created>
  <dcterms:modified xsi:type="dcterms:W3CDTF">2010-09-06T01:32:00Z</dcterms:modified>
</cp:coreProperties>
</file>